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F4ED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DOM ZA STARIJE I NEMOĆNE OSOBE SPLIT</w:t>
      </w:r>
    </w:p>
    <w:p w14:paraId="5BA9FEA3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Ivana pl. Zajca 2</w:t>
      </w:r>
    </w:p>
    <w:p w14:paraId="239AAB8D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21000 Split</w:t>
      </w:r>
    </w:p>
    <w:p w14:paraId="7FB40F1E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9B4FC5E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F426F66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  <w:sz w:val="24"/>
          <w:szCs w:val="24"/>
        </w:rPr>
        <w:t>TROŠKOVNIK</w:t>
      </w:r>
    </w:p>
    <w:p w14:paraId="62B8804F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tbl>
      <w:tblPr>
        <w:tblStyle w:val="Reetkatablice2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1717"/>
        <w:gridCol w:w="907"/>
        <w:gridCol w:w="942"/>
        <w:gridCol w:w="1261"/>
        <w:gridCol w:w="1275"/>
        <w:gridCol w:w="1418"/>
        <w:gridCol w:w="1701"/>
        <w:gridCol w:w="1276"/>
        <w:gridCol w:w="1907"/>
        <w:gridCol w:w="2203"/>
      </w:tblGrid>
      <w:tr w:rsidR="00E55AF8" w14:paraId="4E0335C6" w14:textId="77777777" w:rsidTr="00E55AF8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3209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Red.</w:t>
            </w:r>
          </w:p>
          <w:p w14:paraId="56CF6D38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broj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109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  <w:p w14:paraId="3769425A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Naziv goriva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48BE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Jedinica</w:t>
            </w:r>
          </w:p>
          <w:p w14:paraId="50AA76E4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mjere</w:t>
            </w:r>
          </w:p>
          <w:p w14:paraId="369FE8D0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131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 xml:space="preserve">Okvirna          </w:t>
            </w:r>
          </w:p>
          <w:p w14:paraId="0AD8AF2C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količina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191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Cijena (PC)bez</w:t>
            </w:r>
          </w:p>
          <w:p w14:paraId="5F74258F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premije (kn/l)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FA5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Premija (P)</w:t>
            </w:r>
          </w:p>
          <w:p w14:paraId="5D17A79C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(kn/l)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E20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Posebni porez</w:t>
            </w:r>
          </w:p>
          <w:p w14:paraId="000D3565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 Trošarina)</w:t>
            </w:r>
          </w:p>
          <w:p w14:paraId="15C6093C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(kn/lit)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659" w14:textId="77777777" w:rsidR="00483BC3" w:rsidRPr="00790E97" w:rsidRDefault="00483BC3" w:rsidP="00790E97">
            <w:pPr>
              <w:rPr>
                <w:rFonts w:ascii="Cambria" w:hAnsi="Cambria" w:cstheme="minorHAnsi"/>
                <w:lang w:eastAsia="hr-HR"/>
              </w:rPr>
            </w:pPr>
            <w:r w:rsidRPr="00790E97">
              <w:rPr>
                <w:rFonts w:ascii="Cambria" w:hAnsi="Cambria" w:cstheme="minorHAnsi"/>
                <w:lang w:eastAsia="hr-HR"/>
              </w:rPr>
              <w:t>Cijena stavke po jedinici mjere (s uključenom trošarinom i premijom) (bez PDV-a) (kn/l)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BB9" w14:textId="36DB6D74" w:rsidR="00483BC3" w:rsidRPr="00790E97" w:rsidRDefault="00483BC3" w:rsidP="00790E97">
            <w:pPr>
              <w:rPr>
                <w:rFonts w:ascii="Cambria" w:hAnsi="Cambria"/>
                <w:lang w:eastAsia="hr-HR"/>
              </w:rPr>
            </w:pPr>
            <w:r w:rsidRPr="00790E97">
              <w:rPr>
                <w:rFonts w:ascii="Cambria" w:hAnsi="Cambria"/>
                <w:lang w:eastAsia="hr-HR"/>
              </w:rPr>
              <w:t>Popust u postotku (%) ukoliko se odobrava naručitelju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EBB" w14:textId="77777777" w:rsidR="00E55AF8" w:rsidRDefault="00483BC3" w:rsidP="00483BC3">
            <w:pPr>
              <w:rPr>
                <w:rFonts w:ascii="Cambria" w:hAnsi="Cambria"/>
                <w:lang w:eastAsia="hr-HR"/>
              </w:rPr>
            </w:pPr>
            <w:r w:rsidRPr="00483BC3">
              <w:rPr>
                <w:rFonts w:ascii="Cambria" w:hAnsi="Cambria"/>
                <w:lang w:eastAsia="hr-HR"/>
              </w:rPr>
              <w:t>Cijena stavke po jedinici mjere</w:t>
            </w:r>
            <w:r w:rsidRPr="00483BC3">
              <w:rPr>
                <w:rFonts w:ascii="Cambria" w:hAnsi="Cambria"/>
                <w:lang w:eastAsia="hr-HR"/>
              </w:rPr>
              <w:t xml:space="preserve"> sa popustom</w:t>
            </w:r>
            <w:r w:rsidRPr="00483BC3">
              <w:rPr>
                <w:rFonts w:ascii="Cambria" w:hAnsi="Cambria"/>
                <w:lang w:eastAsia="hr-HR"/>
              </w:rPr>
              <w:t xml:space="preserve"> (s uključenom trošarinom i premijom) </w:t>
            </w:r>
          </w:p>
          <w:p w14:paraId="2248EA47" w14:textId="7CDF8C99" w:rsidR="00483BC3" w:rsidRPr="00483BC3" w:rsidRDefault="00483BC3" w:rsidP="00483BC3">
            <w:pPr>
              <w:rPr>
                <w:rFonts w:ascii="Cambria" w:hAnsi="Cambria"/>
                <w:lang w:eastAsia="hr-HR"/>
              </w:rPr>
            </w:pPr>
            <w:r w:rsidRPr="00483BC3">
              <w:rPr>
                <w:rFonts w:ascii="Cambria" w:hAnsi="Cambria"/>
                <w:lang w:eastAsia="hr-HR"/>
              </w:rPr>
              <w:t>(bez PDV-a) (kn/l)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AA1" w14:textId="0AEC320E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 xml:space="preserve">Ukupna cijena </w:t>
            </w:r>
          </w:p>
          <w:p w14:paraId="3E2FE223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ponude</w:t>
            </w:r>
          </w:p>
        </w:tc>
      </w:tr>
      <w:tr w:rsidR="00E55AF8" w14:paraId="3A6580EE" w14:textId="77777777" w:rsidTr="00E55AF8">
        <w:trPr>
          <w:trHeight w:val="1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C32DDB2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(1)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66FDDA9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C97A118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0BE392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(4)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262751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BF08A5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BB80F3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44EE769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(8)=(5)+(6)+(7)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688F0E" w14:textId="23E69FD8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(9)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7A9DDE" w14:textId="53ABFFF8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(10</w:t>
            </w:r>
            <w:r w:rsidR="001018F8">
              <w:rPr>
                <w:rFonts w:ascii="Cambria" w:hAnsi="Cambria"/>
                <w:lang w:eastAsia="hr-HR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21067A9" w14:textId="5738AF34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(1</w:t>
            </w:r>
            <w:r w:rsidR="001018F8">
              <w:rPr>
                <w:rFonts w:ascii="Cambria" w:hAnsi="Cambria"/>
                <w:lang w:eastAsia="hr-HR"/>
              </w:rPr>
              <w:t>1</w:t>
            </w:r>
            <w:r>
              <w:rPr>
                <w:rFonts w:ascii="Cambria" w:hAnsi="Cambria"/>
                <w:lang w:eastAsia="hr-HR"/>
              </w:rPr>
              <w:t>)</w:t>
            </w:r>
          </w:p>
        </w:tc>
      </w:tr>
      <w:tr w:rsidR="00E55AF8" w14:paraId="015428FF" w14:textId="77777777" w:rsidTr="00E55AF8">
        <w:trPr>
          <w:trHeight w:val="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0FB0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BBFC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Lož ulje ekstra lako LU EL</w:t>
            </w:r>
          </w:p>
          <w:p w14:paraId="20D6A5B7" w14:textId="77777777" w:rsidR="00483BC3" w:rsidRDefault="00483BC3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7FF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  <w:p w14:paraId="49C58C85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litre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FF6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  <w:p w14:paraId="0B816B73" w14:textId="794B506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450.000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E66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507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EB0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B46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1BF" w14:textId="6FFD2E1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1BE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780" w14:textId="5E072B28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  <w:tr w:rsidR="00483BC3" w14:paraId="456C7783" w14:textId="77777777" w:rsidTr="00E55AF8">
        <w:trPr>
          <w:trHeight w:val="39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57CE8" w14:textId="77777777" w:rsidR="00483BC3" w:rsidRDefault="00483BC3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  <w:p w14:paraId="11858197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b/>
                <w:lang w:eastAsia="hr-HR"/>
              </w:rPr>
              <w:t>Ukupna cijena ponude bez PDV-a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4C4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2FA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A66" w14:textId="74571BA8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  <w:tr w:rsidR="00483BC3" w14:paraId="1F08979F" w14:textId="77777777" w:rsidTr="00E55AF8">
        <w:trPr>
          <w:trHeight w:val="39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1C6B0" w14:textId="77777777" w:rsidR="00483BC3" w:rsidRDefault="00483BC3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  <w:p w14:paraId="29A02F92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b/>
                <w:lang w:eastAsia="hr-HR"/>
              </w:rPr>
              <w:t>PDV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89D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E04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198" w14:textId="6FF80FE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  <w:tr w:rsidR="00483BC3" w14:paraId="03386BE8" w14:textId="77777777" w:rsidTr="00E55AF8">
        <w:trPr>
          <w:trHeight w:val="39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7978" w14:textId="77777777" w:rsidR="00483BC3" w:rsidRDefault="00483BC3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  <w:p w14:paraId="4519B33E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b/>
                <w:lang w:eastAsia="hr-HR"/>
              </w:rPr>
              <w:t>Ukupna cijena ponude s PDV-om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CEE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718" w14:textId="77777777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E07" w14:textId="47CBA4E9" w:rsidR="00483BC3" w:rsidRDefault="00483BC3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</w:tbl>
    <w:p w14:paraId="269060F3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475C3D54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8A99143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Ime i prezime ovlaštene osobe ponuditelja:__________________________________________</w:t>
      </w:r>
    </w:p>
    <w:p w14:paraId="5C3697B2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5667822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Potpis ovlaštene osobe ponuditelja:__________________________________________-</w:t>
      </w:r>
    </w:p>
    <w:p w14:paraId="371B7C7B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4834324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Pečat ponuditelja:</w:t>
      </w:r>
    </w:p>
    <w:p w14:paraId="2AB3885B" w14:textId="77777777" w:rsidR="00C2723B" w:rsidRDefault="00C2723B" w:rsidP="00C2723B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0736DB8F" w14:textId="59826627" w:rsidR="0002618F" w:rsidRDefault="0002618F" w:rsidP="0002618F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49F060EA" w14:textId="618EF0D1" w:rsidR="0002618F" w:rsidRDefault="0002618F" w:rsidP="0002618F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43B9697A" w14:textId="3B104835" w:rsidR="003B1B33" w:rsidRDefault="003B1B33" w:rsidP="0002618F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7AAEFFC1" w14:textId="77777777" w:rsidR="003B1B33" w:rsidRDefault="003B1B33" w:rsidP="0002618F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4EB3B53E" w14:textId="5F3CF911" w:rsidR="00043E21" w:rsidRDefault="0002618F" w:rsidP="0002618F">
      <w:r w:rsidRPr="002C1C5D">
        <w:rPr>
          <w:rFonts w:ascii="Cambria" w:hAnsi="Cambria"/>
          <w:sz w:val="28"/>
          <w:szCs w:val="28"/>
        </w:rPr>
        <w:t>NAPOMENA</w:t>
      </w:r>
      <w:r>
        <w:t xml:space="preserve">: </w:t>
      </w:r>
    </w:p>
    <w:p w14:paraId="412BF072" w14:textId="215547D9" w:rsidR="00043E21" w:rsidRPr="00043E21" w:rsidRDefault="00043E21" w:rsidP="0002618F">
      <w:pPr>
        <w:rPr>
          <w:rFonts w:ascii="Cambria" w:hAnsi="Cambria"/>
        </w:rPr>
      </w:pPr>
      <w:r w:rsidRPr="00043E21">
        <w:rPr>
          <w:rFonts w:ascii="Cambria" w:hAnsi="Cambria"/>
        </w:rPr>
        <w:t xml:space="preserve">Cijena lož ulja ekstra lakog je promjenjiva i računa se tako da se od cijene loživog ulja ekstra lakog prije odobrenog popusta utvrđene prema </w:t>
      </w:r>
      <w:r w:rsidR="00420867">
        <w:rPr>
          <w:rFonts w:ascii="Cambria" w:hAnsi="Cambria"/>
        </w:rPr>
        <w:t>Uredbi</w:t>
      </w:r>
      <w:r w:rsidRPr="00043E21">
        <w:rPr>
          <w:rFonts w:ascii="Cambria" w:hAnsi="Cambria"/>
        </w:rPr>
        <w:t xml:space="preserve"> o utvrđivanju najviših maloprodajnih cijena naftnih derivata (NN </w:t>
      </w:r>
      <w:r w:rsidR="00420867">
        <w:rPr>
          <w:rFonts w:ascii="Cambria" w:hAnsi="Cambria"/>
        </w:rPr>
        <w:t>17</w:t>
      </w:r>
      <w:r w:rsidRPr="00043E21">
        <w:rPr>
          <w:rFonts w:ascii="Cambria" w:hAnsi="Cambria"/>
        </w:rPr>
        <w:t>/</w:t>
      </w:r>
      <w:r w:rsidR="00420867">
        <w:rPr>
          <w:rFonts w:ascii="Cambria" w:hAnsi="Cambria"/>
        </w:rPr>
        <w:t>22, 35/22</w:t>
      </w:r>
      <w:r w:rsidRPr="00043E21">
        <w:rPr>
          <w:rFonts w:ascii="Cambria" w:hAnsi="Cambria"/>
        </w:rPr>
        <w:t xml:space="preserve">) na dan isporuke robe, oduzme odobreni popust, koji je u postotku(%) od jedinične ponudbene cijene loživog ulja ekstra lakog prije odobrenog popusta </w:t>
      </w:r>
      <w:proofErr w:type="spellStart"/>
      <w:r w:rsidRPr="00043E21">
        <w:rPr>
          <w:rFonts w:ascii="Cambria" w:hAnsi="Cambria"/>
        </w:rPr>
        <w:t>nepromijenjiv</w:t>
      </w:r>
      <w:proofErr w:type="spellEnd"/>
      <w:r w:rsidRPr="00043E21">
        <w:rPr>
          <w:rFonts w:ascii="Cambria" w:hAnsi="Cambria"/>
        </w:rPr>
        <w:t xml:space="preserve"> za cijelo vrijeme važenja ugovora.</w:t>
      </w:r>
    </w:p>
    <w:p w14:paraId="4D7EDE7E" w14:textId="4D90FFD7" w:rsidR="00852B5D" w:rsidRDefault="0002618F" w:rsidP="0002618F">
      <w:r w:rsidRPr="002C1C5D">
        <w:rPr>
          <w:rFonts w:ascii="Cambria" w:hAnsi="Cambria"/>
        </w:rPr>
        <w:t xml:space="preserve">Količina predmeta nabave je okvirna. Naručitelj zadržava pravo naručivanja različito od navedenog s tim da </w:t>
      </w:r>
      <w:r w:rsidR="00503B35">
        <w:rPr>
          <w:rFonts w:ascii="Cambria" w:hAnsi="Cambria"/>
        </w:rPr>
        <w:t xml:space="preserve">se </w:t>
      </w:r>
      <w:r w:rsidRPr="002C1C5D">
        <w:rPr>
          <w:rFonts w:ascii="Cambria" w:hAnsi="Cambria"/>
        </w:rPr>
        <w:t>ne smije prijeći ukupna ugovorena količina predmeta nabave.</w:t>
      </w:r>
    </w:p>
    <w:sectPr w:rsidR="00852B5D" w:rsidSect="00C272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3B"/>
    <w:rsid w:val="0002618F"/>
    <w:rsid w:val="00043E21"/>
    <w:rsid w:val="001018F8"/>
    <w:rsid w:val="003B1B33"/>
    <w:rsid w:val="00420867"/>
    <w:rsid w:val="00483BC3"/>
    <w:rsid w:val="00503B35"/>
    <w:rsid w:val="0071251F"/>
    <w:rsid w:val="00790E97"/>
    <w:rsid w:val="00852B5D"/>
    <w:rsid w:val="00AE2A6B"/>
    <w:rsid w:val="00BB5654"/>
    <w:rsid w:val="00C2723B"/>
    <w:rsid w:val="00E55AF8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B5E4"/>
  <w15:chartTrackingRefBased/>
  <w15:docId w15:val="{5E5B1746-9CAE-4E21-802C-8441772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uiPriority w:val="59"/>
    <w:rsid w:val="00C2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12</cp:revision>
  <dcterms:created xsi:type="dcterms:W3CDTF">2021-10-28T10:30:00Z</dcterms:created>
  <dcterms:modified xsi:type="dcterms:W3CDTF">2022-03-25T13:32:00Z</dcterms:modified>
</cp:coreProperties>
</file>