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AA4C" w14:textId="1B74AAF9" w:rsidR="009B3855" w:rsidRPr="00BD34F8" w:rsidRDefault="009B3855" w:rsidP="00BD34F8">
      <w:pPr>
        <w:rPr>
          <w:rFonts w:ascii="Times New Roman" w:hAnsi="Times New Roman" w:cs="Times New Roman"/>
          <w:b/>
          <w:bCs/>
          <w:sz w:val="24"/>
          <w:szCs w:val="24"/>
          <w:lang w:eastAsia="hr-HR"/>
        </w:rPr>
      </w:pPr>
      <w:r w:rsidRPr="00BD34F8">
        <w:rPr>
          <w:rFonts w:ascii="Times New Roman" w:hAnsi="Times New Roman" w:cs="Times New Roman"/>
          <w:b/>
          <w:bCs/>
          <w:sz w:val="24"/>
          <w:szCs w:val="24"/>
          <w:lang w:eastAsia="hr-HR"/>
        </w:rPr>
        <w:t>DOM ZA STARIJE I NEMOĆNE OSOBE SPLIT</w:t>
      </w:r>
    </w:p>
    <w:p w14:paraId="54EA26C9" w14:textId="77777777" w:rsidR="009B3855" w:rsidRPr="009B3855" w:rsidRDefault="009B3855" w:rsidP="009B3855">
      <w:pPr>
        <w:spacing w:after="0" w:line="200" w:lineRule="exact"/>
        <w:rPr>
          <w:rFonts w:ascii="Times New Roman" w:eastAsia="Times New Roman" w:hAnsi="Times New Roman" w:cs="Arial"/>
          <w:b/>
          <w:sz w:val="24"/>
          <w:szCs w:val="20"/>
          <w:lang w:eastAsia="hr-HR"/>
        </w:rPr>
      </w:pPr>
      <w:r w:rsidRPr="009B3855">
        <w:rPr>
          <w:rFonts w:ascii="Times New Roman" w:eastAsia="Times New Roman" w:hAnsi="Times New Roman" w:cs="Arial"/>
          <w:b/>
          <w:sz w:val="24"/>
          <w:szCs w:val="20"/>
          <w:lang w:eastAsia="hr-HR"/>
        </w:rPr>
        <w:t>Ivana pl. Zajca 2</w:t>
      </w:r>
    </w:p>
    <w:p w14:paraId="35DECC8E" w14:textId="77777777" w:rsidR="009B3855" w:rsidRPr="009B3855" w:rsidRDefault="009B3855" w:rsidP="009B3855">
      <w:pPr>
        <w:spacing w:after="0" w:line="200" w:lineRule="exact"/>
        <w:rPr>
          <w:rFonts w:ascii="Times New Roman" w:eastAsia="Times New Roman" w:hAnsi="Times New Roman" w:cs="Arial"/>
          <w:b/>
          <w:sz w:val="24"/>
          <w:szCs w:val="20"/>
          <w:lang w:eastAsia="hr-HR"/>
        </w:rPr>
      </w:pPr>
    </w:p>
    <w:p w14:paraId="3F5A2DC4" w14:textId="77777777" w:rsidR="009B3855" w:rsidRPr="009B3855" w:rsidRDefault="009B3855" w:rsidP="009B3855">
      <w:pPr>
        <w:spacing w:after="0" w:line="200" w:lineRule="exact"/>
        <w:rPr>
          <w:rFonts w:ascii="Times New Roman" w:eastAsia="Times New Roman" w:hAnsi="Times New Roman" w:cs="Arial"/>
          <w:b/>
          <w:sz w:val="24"/>
          <w:szCs w:val="20"/>
          <w:lang w:eastAsia="hr-HR"/>
        </w:rPr>
      </w:pPr>
      <w:r w:rsidRPr="009B3855">
        <w:rPr>
          <w:rFonts w:ascii="Times New Roman" w:eastAsia="Times New Roman" w:hAnsi="Times New Roman" w:cs="Arial"/>
          <w:b/>
          <w:sz w:val="24"/>
          <w:szCs w:val="20"/>
          <w:lang w:eastAsia="hr-HR"/>
        </w:rPr>
        <w:t>21000 SPLIT</w:t>
      </w:r>
    </w:p>
    <w:p w14:paraId="019A8B4E"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20DECD4F"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1E771C5B"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5A878711"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1C557B9F"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4C9BD280" w14:textId="77777777" w:rsidR="00880F1D" w:rsidRPr="00880F1D" w:rsidRDefault="00880F1D" w:rsidP="00880F1D">
      <w:pPr>
        <w:spacing w:after="0" w:line="240" w:lineRule="auto"/>
        <w:rPr>
          <w:rFonts w:ascii="Times New Roman" w:eastAsia="Times New Roman" w:hAnsi="Times New Roman" w:cs="Times New Roman"/>
          <w:sz w:val="24"/>
          <w:szCs w:val="24"/>
          <w:lang w:eastAsia="hr-HR"/>
        </w:rPr>
      </w:pPr>
    </w:p>
    <w:bookmarkStart w:id="0" w:name="Naziv_primatelja"/>
    <w:p w14:paraId="2522C3FC" w14:textId="218EBC29" w:rsidR="00880F1D" w:rsidRPr="00880F1D" w:rsidRDefault="00880F1D" w:rsidP="00880F1D">
      <w:pPr>
        <w:widowControl w:val="0"/>
        <w:spacing w:before="100" w:beforeAutospacing="1" w:after="0" w:line="240" w:lineRule="auto"/>
        <w:jc w:val="center"/>
        <w:outlineLvl w:val="0"/>
        <w:rPr>
          <w:rFonts w:ascii="Times New Roman" w:eastAsia="Times New Roman" w:hAnsi="Times New Roman" w:cs="Times New Roman"/>
          <w:b/>
          <w:sz w:val="24"/>
          <w:szCs w:val="24"/>
          <w:lang w:eastAsia="hr-HR"/>
        </w:rPr>
      </w:pPr>
      <w:r w:rsidRPr="00880F1D">
        <w:rPr>
          <w:rFonts w:ascii="Times New Roman" w:eastAsia="Times New Roman" w:hAnsi="Times New Roman" w:cs="Times New Roman"/>
          <w:sz w:val="24"/>
          <w:szCs w:val="24"/>
          <w:lang w:eastAsia="hr-HR"/>
        </w:rPr>
        <w:fldChar w:fldCharType="begin">
          <w:ffData>
            <w:name w:val="Naziv_primatelja"/>
            <w:enabled/>
            <w:calcOnExit w:val="0"/>
            <w:textInput/>
          </w:ffData>
        </w:fldChar>
      </w:r>
      <w:r w:rsidRPr="00880F1D">
        <w:rPr>
          <w:rFonts w:ascii="Times New Roman" w:eastAsia="Times New Roman" w:hAnsi="Times New Roman" w:cs="Times New Roman"/>
          <w:sz w:val="24"/>
          <w:szCs w:val="24"/>
          <w:lang w:eastAsia="hr-HR"/>
        </w:rPr>
        <w:instrText xml:space="preserve"> FORMTEXT </w:instrText>
      </w:r>
      <w:r w:rsidRPr="00880F1D">
        <w:rPr>
          <w:rFonts w:ascii="Times New Roman" w:eastAsia="Times New Roman" w:hAnsi="Times New Roman" w:cs="Times New Roman"/>
          <w:sz w:val="24"/>
          <w:szCs w:val="24"/>
          <w:lang w:eastAsia="hr-HR"/>
        </w:rPr>
      </w:r>
      <w:r w:rsidRPr="00880F1D">
        <w:rPr>
          <w:rFonts w:ascii="Times New Roman" w:eastAsia="Times New Roman" w:hAnsi="Times New Roman" w:cs="Times New Roman"/>
          <w:sz w:val="24"/>
          <w:szCs w:val="24"/>
          <w:lang w:eastAsia="hr-HR"/>
        </w:rPr>
        <w:fldChar w:fldCharType="separate"/>
      </w:r>
      <w:r w:rsidRPr="00880F1D">
        <w:rPr>
          <w:rFonts w:ascii="Times New Roman" w:eastAsia="Times New Roman" w:hAnsi="Times New Roman" w:cs="Times New Roman"/>
          <w:sz w:val="24"/>
          <w:szCs w:val="24"/>
          <w:lang w:eastAsia="hr-HR"/>
        </w:rPr>
        <w:fldChar w:fldCharType="end"/>
      </w:r>
      <w:bookmarkStart w:id="1" w:name="Adresa_primatelja"/>
      <w:bookmarkEnd w:id="0"/>
      <w:r w:rsidRPr="00880F1D">
        <w:rPr>
          <w:rFonts w:ascii="Times New Roman" w:eastAsia="Times New Roman" w:hAnsi="Times New Roman" w:cs="Times New Roman"/>
          <w:sz w:val="24"/>
          <w:szCs w:val="24"/>
          <w:lang w:eastAsia="hr-HR"/>
        </w:rPr>
        <w:fldChar w:fldCharType="begin">
          <w:ffData>
            <w:name w:val="Adresa_primatelja"/>
            <w:enabled/>
            <w:calcOnExit w:val="0"/>
            <w:textInput/>
          </w:ffData>
        </w:fldChar>
      </w:r>
      <w:r w:rsidRPr="00880F1D">
        <w:rPr>
          <w:rFonts w:ascii="Times New Roman" w:eastAsia="Times New Roman" w:hAnsi="Times New Roman" w:cs="Times New Roman"/>
          <w:sz w:val="24"/>
          <w:szCs w:val="24"/>
          <w:lang w:eastAsia="hr-HR"/>
        </w:rPr>
        <w:instrText xml:space="preserve"> FORMTEXT </w:instrText>
      </w:r>
      <w:r w:rsidRPr="00880F1D">
        <w:rPr>
          <w:rFonts w:ascii="Times New Roman" w:eastAsia="Times New Roman" w:hAnsi="Times New Roman" w:cs="Times New Roman"/>
          <w:sz w:val="24"/>
          <w:szCs w:val="24"/>
          <w:lang w:eastAsia="hr-HR"/>
        </w:rPr>
      </w:r>
      <w:r w:rsidRPr="00880F1D">
        <w:rPr>
          <w:rFonts w:ascii="Times New Roman" w:eastAsia="Times New Roman" w:hAnsi="Times New Roman" w:cs="Times New Roman"/>
          <w:sz w:val="24"/>
          <w:szCs w:val="24"/>
          <w:lang w:eastAsia="hr-HR"/>
        </w:rPr>
        <w:fldChar w:fldCharType="separate"/>
      </w:r>
      <w:r w:rsidRPr="00880F1D">
        <w:rPr>
          <w:rFonts w:ascii="Times New Roman" w:eastAsia="Times New Roman" w:hAnsi="Times New Roman" w:cs="Times New Roman"/>
          <w:sz w:val="24"/>
          <w:szCs w:val="24"/>
          <w:lang w:eastAsia="hr-HR"/>
        </w:rPr>
        <w:fldChar w:fldCharType="end"/>
      </w:r>
      <w:bookmarkEnd w:id="1"/>
    </w:p>
    <w:p w14:paraId="0343347C"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44411A51" w14:textId="77777777" w:rsidR="009B3855" w:rsidRPr="00880F1D" w:rsidRDefault="009B3855" w:rsidP="009B3855">
      <w:pPr>
        <w:spacing w:after="0" w:line="200" w:lineRule="exact"/>
        <w:rPr>
          <w:rFonts w:ascii="Times New Roman" w:eastAsia="Times New Roman" w:hAnsi="Times New Roman" w:cs="Arial"/>
          <w:b/>
          <w:bCs/>
          <w:sz w:val="24"/>
          <w:szCs w:val="20"/>
          <w:lang w:eastAsia="hr-HR"/>
        </w:rPr>
      </w:pPr>
    </w:p>
    <w:p w14:paraId="109B61C9" w14:textId="77777777" w:rsidR="009B3855" w:rsidRPr="00880F1D" w:rsidRDefault="009B3855" w:rsidP="009B3855">
      <w:pPr>
        <w:spacing w:after="0" w:line="200" w:lineRule="exact"/>
        <w:rPr>
          <w:rFonts w:ascii="Times New Roman" w:eastAsia="Times New Roman" w:hAnsi="Times New Roman" w:cs="Arial"/>
          <w:b/>
          <w:bCs/>
          <w:sz w:val="24"/>
          <w:szCs w:val="20"/>
          <w:lang w:eastAsia="hr-HR"/>
        </w:rPr>
      </w:pPr>
    </w:p>
    <w:p w14:paraId="340303A8" w14:textId="77777777" w:rsidR="009B3855" w:rsidRPr="00880F1D" w:rsidRDefault="009B3855" w:rsidP="00880F1D">
      <w:pPr>
        <w:spacing w:after="0" w:line="200" w:lineRule="exact"/>
        <w:jc w:val="center"/>
        <w:rPr>
          <w:rFonts w:ascii="Cambria" w:eastAsia="Times New Roman" w:hAnsi="Cambria" w:cs="Arial"/>
          <w:b/>
          <w:bCs/>
          <w:sz w:val="32"/>
          <w:szCs w:val="32"/>
          <w:lang w:eastAsia="hr-HR"/>
        </w:rPr>
      </w:pPr>
    </w:p>
    <w:p w14:paraId="7DD71426" w14:textId="77777777" w:rsidR="00DB7263" w:rsidRDefault="00880F1D" w:rsidP="00880F1D">
      <w:pPr>
        <w:jc w:val="center"/>
        <w:rPr>
          <w:rFonts w:ascii="Cambria" w:hAnsi="Cambria"/>
          <w:b/>
          <w:bCs/>
          <w:sz w:val="32"/>
          <w:szCs w:val="32"/>
          <w:lang w:eastAsia="hr-HR"/>
        </w:rPr>
      </w:pPr>
      <w:r w:rsidRPr="00880F1D">
        <w:rPr>
          <w:rFonts w:ascii="Cambria" w:hAnsi="Cambria"/>
          <w:b/>
          <w:bCs/>
          <w:sz w:val="32"/>
          <w:szCs w:val="32"/>
          <w:lang w:eastAsia="hr-HR"/>
        </w:rPr>
        <w:t xml:space="preserve">NACRT </w:t>
      </w:r>
    </w:p>
    <w:p w14:paraId="72B0213D" w14:textId="16560A55" w:rsidR="009B3855" w:rsidRPr="00880F1D" w:rsidRDefault="00880F1D" w:rsidP="00880F1D">
      <w:pPr>
        <w:jc w:val="center"/>
        <w:rPr>
          <w:rFonts w:ascii="Cambria" w:hAnsi="Cambria"/>
          <w:b/>
          <w:bCs/>
          <w:sz w:val="32"/>
          <w:szCs w:val="32"/>
          <w:lang w:eastAsia="hr-HR"/>
        </w:rPr>
      </w:pPr>
      <w:r w:rsidRPr="00880F1D">
        <w:rPr>
          <w:rFonts w:ascii="Cambria" w:hAnsi="Cambria"/>
          <w:b/>
          <w:bCs/>
          <w:sz w:val="32"/>
          <w:szCs w:val="32"/>
          <w:lang w:eastAsia="hr-HR"/>
        </w:rPr>
        <w:t>PRETHODNO SAVJETOVANJE</w:t>
      </w:r>
    </w:p>
    <w:p w14:paraId="69F81FDD"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6EEB411E"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0A353331" w14:textId="77777777" w:rsidR="009B3855" w:rsidRPr="009B3855" w:rsidRDefault="009B3855" w:rsidP="009B3855">
      <w:pPr>
        <w:spacing w:after="0" w:line="332" w:lineRule="exact"/>
        <w:rPr>
          <w:rFonts w:ascii="Times New Roman" w:eastAsia="Times New Roman" w:hAnsi="Times New Roman" w:cs="Arial"/>
          <w:sz w:val="24"/>
          <w:szCs w:val="20"/>
          <w:lang w:eastAsia="hr-HR"/>
        </w:rPr>
      </w:pPr>
    </w:p>
    <w:p w14:paraId="35F99520" w14:textId="77777777" w:rsidR="009B3855" w:rsidRPr="00880F1D" w:rsidRDefault="009B3855" w:rsidP="009B3855">
      <w:pPr>
        <w:spacing w:after="0" w:line="0" w:lineRule="atLeast"/>
        <w:jc w:val="center"/>
        <w:rPr>
          <w:rFonts w:ascii="Cambria" w:eastAsia="Cambria" w:hAnsi="Cambria" w:cs="Arial"/>
          <w:b/>
          <w:sz w:val="24"/>
          <w:szCs w:val="24"/>
          <w:lang w:eastAsia="hr-HR"/>
        </w:rPr>
      </w:pPr>
      <w:r w:rsidRPr="00880F1D">
        <w:rPr>
          <w:rFonts w:ascii="Cambria" w:eastAsia="Cambria" w:hAnsi="Cambria" w:cs="Arial"/>
          <w:b/>
          <w:sz w:val="24"/>
          <w:szCs w:val="24"/>
          <w:lang w:eastAsia="hr-HR"/>
        </w:rPr>
        <w:t>DOKUMENTACIJA O NABAVI</w:t>
      </w:r>
    </w:p>
    <w:p w14:paraId="42DABA8D" w14:textId="77777777" w:rsidR="009B3855" w:rsidRPr="00880F1D" w:rsidRDefault="009B3855" w:rsidP="009B3855">
      <w:pPr>
        <w:spacing w:after="0" w:line="282" w:lineRule="exact"/>
        <w:rPr>
          <w:rFonts w:ascii="Times New Roman" w:eastAsia="Times New Roman" w:hAnsi="Times New Roman" w:cs="Arial"/>
          <w:sz w:val="24"/>
          <w:szCs w:val="24"/>
          <w:lang w:eastAsia="hr-HR"/>
        </w:rPr>
      </w:pPr>
    </w:p>
    <w:p w14:paraId="5C338977" w14:textId="77777777" w:rsidR="009B3855" w:rsidRPr="00880F1D" w:rsidRDefault="009B3855" w:rsidP="009B3855">
      <w:pPr>
        <w:spacing w:after="0" w:line="239" w:lineRule="auto"/>
        <w:jc w:val="center"/>
        <w:rPr>
          <w:rFonts w:ascii="Cambria" w:eastAsia="Cambria" w:hAnsi="Cambria" w:cs="Arial"/>
          <w:b/>
          <w:sz w:val="24"/>
          <w:szCs w:val="24"/>
          <w:lang w:eastAsia="hr-HR"/>
        </w:rPr>
      </w:pPr>
      <w:r w:rsidRPr="00880F1D">
        <w:rPr>
          <w:rFonts w:ascii="Cambria" w:eastAsia="Cambria" w:hAnsi="Cambria" w:cs="Arial"/>
          <w:b/>
          <w:sz w:val="24"/>
          <w:szCs w:val="24"/>
          <w:lang w:eastAsia="hr-HR"/>
        </w:rPr>
        <w:t xml:space="preserve">OTVORENI POSTUPAK JAVNE NABAVE </w:t>
      </w:r>
    </w:p>
    <w:p w14:paraId="2B2F43B0" w14:textId="77777777" w:rsidR="009B3855" w:rsidRPr="00880F1D" w:rsidRDefault="009B3855" w:rsidP="009B3855">
      <w:pPr>
        <w:spacing w:after="0" w:line="365" w:lineRule="exact"/>
        <w:rPr>
          <w:rFonts w:ascii="Times New Roman" w:eastAsia="Times New Roman" w:hAnsi="Times New Roman" w:cs="Arial"/>
          <w:sz w:val="24"/>
          <w:szCs w:val="24"/>
          <w:lang w:eastAsia="hr-HR"/>
        </w:rPr>
      </w:pPr>
    </w:p>
    <w:p w14:paraId="1003870D" w14:textId="086398C6" w:rsidR="009B3855" w:rsidRPr="00880F1D" w:rsidRDefault="00382096" w:rsidP="00382096">
      <w:pPr>
        <w:spacing w:after="0" w:line="363" w:lineRule="exact"/>
        <w:jc w:val="center"/>
        <w:rPr>
          <w:rFonts w:ascii="Cambria" w:eastAsia="Cambria" w:hAnsi="Cambria" w:cs="Arial"/>
          <w:b/>
          <w:sz w:val="28"/>
          <w:szCs w:val="28"/>
          <w:lang w:eastAsia="hr-HR"/>
        </w:rPr>
      </w:pPr>
      <w:r w:rsidRPr="00880F1D">
        <w:rPr>
          <w:rFonts w:ascii="Cambria" w:eastAsia="Cambria" w:hAnsi="Cambria" w:cs="Arial"/>
          <w:b/>
          <w:sz w:val="28"/>
          <w:szCs w:val="28"/>
          <w:lang w:eastAsia="hr-HR"/>
        </w:rPr>
        <w:t>IZVOĐENJE SUSTAVA VATRODOJAVE</w:t>
      </w:r>
    </w:p>
    <w:p w14:paraId="6FE8A3FE" w14:textId="77777777" w:rsidR="00382096" w:rsidRPr="009B3855" w:rsidRDefault="00382096" w:rsidP="00382096">
      <w:pPr>
        <w:spacing w:after="0" w:line="363" w:lineRule="exact"/>
        <w:jc w:val="center"/>
        <w:rPr>
          <w:rFonts w:ascii="Times New Roman" w:eastAsia="Times New Roman" w:hAnsi="Times New Roman" w:cs="Arial"/>
          <w:sz w:val="24"/>
          <w:szCs w:val="20"/>
          <w:lang w:eastAsia="hr-HR"/>
        </w:rPr>
      </w:pPr>
    </w:p>
    <w:p w14:paraId="7260C14E" w14:textId="3B5E8C6E" w:rsidR="009B3855" w:rsidRPr="007E1C1D" w:rsidRDefault="009B3855" w:rsidP="009B3855">
      <w:pPr>
        <w:spacing w:after="0" w:line="0" w:lineRule="atLeast"/>
        <w:jc w:val="center"/>
        <w:rPr>
          <w:rFonts w:ascii="Cambria" w:eastAsia="Cambria" w:hAnsi="Cambria" w:cs="Arial"/>
          <w:sz w:val="24"/>
          <w:szCs w:val="20"/>
          <w:lang w:eastAsia="hr-HR"/>
        </w:rPr>
      </w:pPr>
      <w:r w:rsidRPr="007E1C1D">
        <w:rPr>
          <w:rFonts w:ascii="Cambria" w:eastAsia="Cambria" w:hAnsi="Cambria" w:cs="Arial"/>
          <w:sz w:val="24"/>
          <w:szCs w:val="20"/>
          <w:lang w:eastAsia="hr-HR"/>
        </w:rPr>
        <w:t xml:space="preserve">Evidencijski broj nabave: </w:t>
      </w:r>
      <w:r w:rsidR="00C5019D" w:rsidRPr="007E1C1D">
        <w:rPr>
          <w:rFonts w:ascii="Cambria" w:eastAsia="Cambria" w:hAnsi="Cambria" w:cs="Arial"/>
          <w:sz w:val="24"/>
          <w:szCs w:val="20"/>
          <w:lang w:eastAsia="hr-HR"/>
        </w:rPr>
        <w:t>48</w:t>
      </w:r>
      <w:r w:rsidRPr="007E1C1D">
        <w:rPr>
          <w:rFonts w:ascii="Cambria" w:eastAsia="Cambria" w:hAnsi="Cambria" w:cs="Arial"/>
          <w:sz w:val="24"/>
          <w:szCs w:val="20"/>
          <w:lang w:eastAsia="hr-HR"/>
        </w:rPr>
        <w:t>/22</w:t>
      </w:r>
    </w:p>
    <w:p w14:paraId="04E4C766"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57C2437C"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52A3C510"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6FCBC88F"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77D9F64E"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7FCAFEF3"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29A3B0C8"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07C1AFEB"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2C8673E2"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3D1870B4"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6DA88DCB"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76548DDE"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24D377DC"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5FA9F049"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157417A9"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21BC5A88"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51E9C65B"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106B7EAF"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06E7A917" w14:textId="77777777" w:rsidR="009B3855" w:rsidRPr="009B3855" w:rsidRDefault="009B3855" w:rsidP="009B3855">
      <w:pPr>
        <w:spacing w:after="0" w:line="200" w:lineRule="exact"/>
        <w:rPr>
          <w:rFonts w:ascii="Times New Roman" w:eastAsia="Times New Roman" w:hAnsi="Times New Roman" w:cs="Arial"/>
          <w:sz w:val="24"/>
          <w:szCs w:val="20"/>
          <w:lang w:eastAsia="hr-HR"/>
        </w:rPr>
      </w:pPr>
    </w:p>
    <w:p w14:paraId="004E7C99" w14:textId="77777777" w:rsidR="009B3855" w:rsidRPr="009B3855" w:rsidRDefault="009B3855" w:rsidP="009B3855">
      <w:pPr>
        <w:spacing w:after="0" w:line="210" w:lineRule="exact"/>
        <w:rPr>
          <w:rFonts w:ascii="Times New Roman" w:eastAsia="Times New Roman" w:hAnsi="Times New Roman" w:cs="Arial"/>
          <w:sz w:val="24"/>
          <w:szCs w:val="20"/>
          <w:lang w:eastAsia="hr-HR"/>
        </w:rPr>
      </w:pPr>
    </w:p>
    <w:p w14:paraId="5E0EB79F" w14:textId="2CECE476" w:rsidR="009B3855" w:rsidRPr="00E87816" w:rsidRDefault="009B3855" w:rsidP="009B3855">
      <w:pPr>
        <w:spacing w:after="0" w:line="0" w:lineRule="atLeast"/>
        <w:rPr>
          <w:rFonts w:ascii="Cambria" w:eastAsia="Cambria" w:hAnsi="Cambria" w:cs="Arial"/>
          <w:sz w:val="24"/>
          <w:szCs w:val="20"/>
          <w:lang w:eastAsia="hr-HR"/>
        </w:rPr>
      </w:pPr>
      <w:r w:rsidRPr="00E87816">
        <w:rPr>
          <w:rFonts w:ascii="Cambria" w:eastAsia="Cambria" w:hAnsi="Cambria" w:cs="Arial"/>
          <w:sz w:val="24"/>
          <w:szCs w:val="20"/>
          <w:lang w:eastAsia="hr-HR"/>
        </w:rPr>
        <w:t xml:space="preserve">KLASA: </w:t>
      </w:r>
      <w:r w:rsidRPr="00E87816">
        <w:rPr>
          <w:rFonts w:ascii="Times New Roman" w:hAnsi="Times New Roman" w:cs="Times New Roman"/>
          <w:sz w:val="24"/>
          <w:szCs w:val="24"/>
        </w:rPr>
        <w:t>00-03/2</w:t>
      </w:r>
      <w:r w:rsidR="00E87816">
        <w:rPr>
          <w:rFonts w:ascii="Times New Roman" w:hAnsi="Times New Roman" w:cs="Times New Roman"/>
          <w:sz w:val="24"/>
          <w:szCs w:val="24"/>
        </w:rPr>
        <w:t>2</w:t>
      </w:r>
      <w:r w:rsidRPr="00E87816">
        <w:rPr>
          <w:rFonts w:ascii="Times New Roman" w:hAnsi="Times New Roman" w:cs="Times New Roman"/>
          <w:sz w:val="24"/>
          <w:szCs w:val="24"/>
        </w:rPr>
        <w:t>-01/</w:t>
      </w:r>
      <w:r w:rsidR="00E87816">
        <w:rPr>
          <w:rFonts w:ascii="Times New Roman" w:hAnsi="Times New Roman" w:cs="Times New Roman"/>
          <w:sz w:val="24"/>
          <w:szCs w:val="24"/>
        </w:rPr>
        <w:t>04</w:t>
      </w:r>
    </w:p>
    <w:p w14:paraId="75A737E2" w14:textId="76B52B06" w:rsidR="009B3855" w:rsidRPr="00E87816" w:rsidRDefault="009B3855" w:rsidP="009B3855">
      <w:pPr>
        <w:spacing w:after="0" w:line="0" w:lineRule="atLeast"/>
        <w:rPr>
          <w:rFonts w:ascii="Cambria" w:eastAsia="Cambria" w:hAnsi="Cambria" w:cs="Arial"/>
          <w:sz w:val="24"/>
          <w:szCs w:val="20"/>
          <w:lang w:eastAsia="hr-HR"/>
        </w:rPr>
      </w:pPr>
      <w:r w:rsidRPr="00E87816">
        <w:rPr>
          <w:rFonts w:ascii="Cambria" w:eastAsia="Cambria" w:hAnsi="Cambria" w:cs="Arial"/>
          <w:sz w:val="24"/>
          <w:szCs w:val="20"/>
          <w:lang w:eastAsia="hr-HR"/>
        </w:rPr>
        <w:t>URBROJ: 2181-531-</w:t>
      </w:r>
      <w:r w:rsidR="00E87816">
        <w:rPr>
          <w:rFonts w:ascii="Cambria" w:eastAsia="Cambria" w:hAnsi="Cambria" w:cs="Arial"/>
          <w:sz w:val="24"/>
          <w:szCs w:val="20"/>
          <w:lang w:eastAsia="hr-HR"/>
        </w:rPr>
        <w:t>22-2</w:t>
      </w:r>
    </w:p>
    <w:p w14:paraId="2B17E19F" w14:textId="77777777" w:rsidR="009B3855" w:rsidRPr="009B3855" w:rsidRDefault="009B3855" w:rsidP="009B3855">
      <w:pPr>
        <w:spacing w:after="0" w:line="0" w:lineRule="atLeast"/>
        <w:rPr>
          <w:rFonts w:ascii="Cambria" w:eastAsia="Cambria" w:hAnsi="Cambria" w:cs="Arial"/>
          <w:sz w:val="24"/>
          <w:szCs w:val="20"/>
          <w:lang w:eastAsia="hr-HR"/>
        </w:rPr>
      </w:pPr>
    </w:p>
    <w:p w14:paraId="4E3768CD" w14:textId="77777777" w:rsidR="009B3855" w:rsidRPr="009B3855" w:rsidRDefault="009B3855" w:rsidP="009B3855">
      <w:pPr>
        <w:spacing w:after="0" w:line="0" w:lineRule="atLeast"/>
        <w:rPr>
          <w:rFonts w:ascii="Cambria" w:eastAsia="Cambria" w:hAnsi="Cambria" w:cs="Arial"/>
          <w:sz w:val="24"/>
          <w:szCs w:val="20"/>
          <w:lang w:eastAsia="hr-HR"/>
        </w:rPr>
      </w:pPr>
    </w:p>
    <w:p w14:paraId="3EBC6AB9" w14:textId="77777777" w:rsidR="009B3855" w:rsidRPr="009B3855" w:rsidRDefault="009B3855" w:rsidP="009B3855">
      <w:pPr>
        <w:spacing w:after="0" w:line="0" w:lineRule="atLeast"/>
        <w:rPr>
          <w:rFonts w:ascii="Cambria" w:eastAsia="Cambria" w:hAnsi="Cambria" w:cs="Arial"/>
          <w:sz w:val="24"/>
          <w:szCs w:val="20"/>
          <w:lang w:eastAsia="hr-HR"/>
        </w:rPr>
      </w:pPr>
    </w:p>
    <w:p w14:paraId="5D570469" w14:textId="77777777" w:rsidR="009B3855" w:rsidRPr="009B3855" w:rsidRDefault="009B3855" w:rsidP="009B3855">
      <w:pPr>
        <w:spacing w:after="0" w:line="0" w:lineRule="atLeast"/>
        <w:rPr>
          <w:rFonts w:ascii="Cambria" w:eastAsia="Cambria" w:hAnsi="Cambria" w:cs="Arial"/>
          <w:sz w:val="24"/>
          <w:szCs w:val="20"/>
          <w:lang w:eastAsia="hr-HR"/>
        </w:rPr>
      </w:pPr>
    </w:p>
    <w:p w14:paraId="6E511BBD" w14:textId="612D3FD7" w:rsidR="009B3855" w:rsidRPr="00DD2FC4" w:rsidRDefault="009B3855" w:rsidP="009B3855">
      <w:pPr>
        <w:spacing w:after="0" w:line="238" w:lineRule="auto"/>
        <w:jc w:val="center"/>
        <w:rPr>
          <w:rFonts w:ascii="Cambria" w:eastAsia="Cambria" w:hAnsi="Cambria" w:cs="Arial"/>
          <w:sz w:val="24"/>
          <w:szCs w:val="20"/>
          <w:lang w:eastAsia="hr-HR"/>
        </w:rPr>
      </w:pPr>
      <w:r w:rsidRPr="00DD2FC4">
        <w:rPr>
          <w:rFonts w:ascii="Cambria" w:eastAsia="Cambria" w:hAnsi="Cambria" w:cs="Arial"/>
          <w:sz w:val="24"/>
          <w:szCs w:val="20"/>
          <w:lang w:eastAsia="hr-HR"/>
        </w:rPr>
        <w:t xml:space="preserve">Split, </w:t>
      </w:r>
      <w:r w:rsidR="00544091" w:rsidRPr="00DD2FC4">
        <w:rPr>
          <w:rFonts w:ascii="Cambria" w:eastAsia="Cambria" w:hAnsi="Cambria" w:cs="Arial"/>
          <w:sz w:val="24"/>
          <w:szCs w:val="20"/>
          <w:lang w:eastAsia="hr-HR"/>
        </w:rPr>
        <w:t>kolovoz</w:t>
      </w:r>
      <w:r w:rsidRPr="00DD2FC4">
        <w:rPr>
          <w:rFonts w:ascii="Cambria" w:eastAsia="Cambria" w:hAnsi="Cambria" w:cs="Arial"/>
          <w:sz w:val="24"/>
          <w:szCs w:val="20"/>
          <w:lang w:eastAsia="hr-HR"/>
        </w:rPr>
        <w:t xml:space="preserve"> 202</w:t>
      </w:r>
      <w:r w:rsidR="00382096" w:rsidRPr="00DD2FC4">
        <w:rPr>
          <w:rFonts w:ascii="Cambria" w:eastAsia="Cambria" w:hAnsi="Cambria" w:cs="Arial"/>
          <w:sz w:val="24"/>
          <w:szCs w:val="20"/>
          <w:lang w:eastAsia="hr-HR"/>
        </w:rPr>
        <w:t>2</w:t>
      </w:r>
      <w:r w:rsidRPr="00DD2FC4">
        <w:rPr>
          <w:rFonts w:ascii="Cambria" w:eastAsia="Cambria" w:hAnsi="Cambria" w:cs="Arial"/>
          <w:sz w:val="24"/>
          <w:szCs w:val="20"/>
          <w:lang w:eastAsia="hr-HR"/>
        </w:rPr>
        <w:t>.</w:t>
      </w:r>
    </w:p>
    <w:p w14:paraId="3E0877E5" w14:textId="77777777" w:rsidR="009B3855" w:rsidRPr="009B3855" w:rsidRDefault="009B3855" w:rsidP="009B3855">
      <w:pPr>
        <w:spacing w:after="0" w:line="240" w:lineRule="auto"/>
        <w:rPr>
          <w:rFonts w:ascii="Cambria" w:eastAsia="Times New Roman" w:hAnsi="Cambria" w:cs="Arial"/>
          <w:b/>
          <w:bCs/>
          <w:sz w:val="24"/>
          <w:szCs w:val="24"/>
          <w:lang w:eastAsia="hr-HR"/>
        </w:rPr>
      </w:pPr>
      <w:r w:rsidRPr="009B3855">
        <w:rPr>
          <w:rFonts w:ascii="Arial" w:eastAsia="Times New Roman" w:hAnsi="Arial" w:cs="Arial"/>
          <w:b/>
          <w:bCs/>
          <w:lang w:eastAsia="hr-HR"/>
        </w:rPr>
        <w:br w:type="page"/>
      </w:r>
      <w:r w:rsidRPr="009B3855">
        <w:rPr>
          <w:rFonts w:ascii="Cambria" w:eastAsia="Times New Roman" w:hAnsi="Cambria" w:cs="Arial"/>
          <w:b/>
          <w:bCs/>
          <w:sz w:val="24"/>
          <w:szCs w:val="24"/>
          <w:lang w:eastAsia="hr-HR"/>
        </w:rPr>
        <w:lastRenderedPageBreak/>
        <w:t>SADRŽAJ</w:t>
      </w:r>
    </w:p>
    <w:p w14:paraId="65EC6D72" w14:textId="77777777" w:rsidR="009B3855" w:rsidRPr="009B3855" w:rsidRDefault="009B3855" w:rsidP="009B3855">
      <w:pPr>
        <w:spacing w:after="0" w:line="240" w:lineRule="auto"/>
        <w:jc w:val="center"/>
        <w:rPr>
          <w:rFonts w:ascii="Cambria" w:eastAsia="Times New Roman" w:hAnsi="Cambria" w:cs="Arial"/>
          <w:bCs/>
          <w:sz w:val="24"/>
          <w:szCs w:val="24"/>
        </w:rPr>
      </w:pPr>
    </w:p>
    <w:p w14:paraId="3A2FA5C7"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Times New Roman"/>
          <w:noProof/>
          <w:sz w:val="24"/>
          <w:szCs w:val="24"/>
          <w:lang w:eastAsia="hr-HR"/>
        </w:rPr>
      </w:pPr>
      <w:r w:rsidRPr="009B3855">
        <w:rPr>
          <w:rFonts w:ascii="Cambria" w:eastAsia="Times New Roman" w:hAnsi="Cambria" w:cs="Arial"/>
          <w:b/>
          <w:bCs/>
          <w:noProof/>
          <w:sz w:val="24"/>
          <w:szCs w:val="24"/>
          <w:lang w:eastAsia="hr-HR"/>
        </w:rPr>
        <w:t>I.  OPĆI PODACI</w:t>
      </w:r>
      <w:r w:rsidRPr="009B3855">
        <w:rPr>
          <w:rFonts w:ascii="Cambria" w:eastAsia="Times New Roman" w:hAnsi="Cambria" w:cs="Arial"/>
          <w:b/>
          <w:bCs/>
          <w:noProof/>
          <w:webHidden/>
          <w:sz w:val="24"/>
          <w:szCs w:val="24"/>
          <w:lang w:eastAsia="hr-HR"/>
        </w:rPr>
        <w:tab/>
        <w:t>4</w:t>
      </w:r>
    </w:p>
    <w:p w14:paraId="50F78454" w14:textId="77777777" w:rsidR="009B3855" w:rsidRPr="009B3855" w:rsidRDefault="009B3855" w:rsidP="009B3855">
      <w:pPr>
        <w:tabs>
          <w:tab w:val="left" w:pos="88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w:t>
      </w:r>
      <w:r w:rsidRPr="009B3855">
        <w:rPr>
          <w:rFonts w:ascii="Cambria" w:eastAsia="Times New Roman" w:hAnsi="Cambria" w:cs="Times New Roman"/>
          <w:noProof/>
          <w:sz w:val="24"/>
          <w:szCs w:val="24"/>
          <w:lang w:eastAsia="hr-HR"/>
        </w:rPr>
        <w:tab/>
        <w:t xml:space="preserve">  Podaci o naručitelju</w:t>
      </w:r>
      <w:r w:rsidRPr="009B3855">
        <w:rPr>
          <w:rFonts w:ascii="Cambria" w:eastAsia="Times New Roman" w:hAnsi="Cambria" w:cs="Times New Roman"/>
          <w:noProof/>
          <w:webHidden/>
          <w:sz w:val="24"/>
          <w:szCs w:val="24"/>
          <w:lang w:eastAsia="hr-HR"/>
        </w:rPr>
        <w:tab/>
        <w:t>4</w:t>
      </w:r>
    </w:p>
    <w:p w14:paraId="429C7DD5" w14:textId="77777777" w:rsidR="009B3855" w:rsidRPr="009B3855" w:rsidRDefault="009B3855" w:rsidP="009B3855">
      <w:pPr>
        <w:tabs>
          <w:tab w:val="left" w:pos="88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2.</w:t>
      </w:r>
      <w:r w:rsidRPr="009B3855">
        <w:rPr>
          <w:rFonts w:ascii="Cambria" w:eastAsia="Times New Roman" w:hAnsi="Cambria" w:cs="Times New Roman"/>
          <w:noProof/>
          <w:sz w:val="24"/>
          <w:szCs w:val="24"/>
          <w:lang w:eastAsia="hr-HR"/>
        </w:rPr>
        <w:tab/>
        <w:t xml:space="preserve">  Osoba ili služba zadužena za kontakt</w:t>
      </w:r>
      <w:r w:rsidRPr="009B3855">
        <w:rPr>
          <w:rFonts w:ascii="Cambria" w:eastAsia="Times New Roman" w:hAnsi="Cambria" w:cs="Times New Roman"/>
          <w:noProof/>
          <w:webHidden/>
          <w:sz w:val="24"/>
          <w:szCs w:val="24"/>
          <w:lang w:eastAsia="hr-HR"/>
        </w:rPr>
        <w:tab/>
        <w:t>4</w:t>
      </w:r>
    </w:p>
    <w:p w14:paraId="08941CC3" w14:textId="77777777" w:rsidR="009B3855" w:rsidRPr="009B3855" w:rsidRDefault="009B3855" w:rsidP="009B3855">
      <w:pPr>
        <w:tabs>
          <w:tab w:val="left" w:pos="88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3.</w:t>
      </w:r>
      <w:r w:rsidRPr="009B3855">
        <w:rPr>
          <w:rFonts w:ascii="Cambria" w:eastAsia="Times New Roman" w:hAnsi="Cambria" w:cs="Times New Roman"/>
          <w:noProof/>
          <w:sz w:val="24"/>
          <w:szCs w:val="24"/>
          <w:lang w:eastAsia="hr-HR"/>
        </w:rPr>
        <w:tab/>
        <w:t xml:space="preserve">  Evidencijski broj nabave</w:t>
      </w:r>
      <w:r w:rsidRPr="009B3855">
        <w:rPr>
          <w:rFonts w:ascii="Cambria" w:eastAsia="Times New Roman" w:hAnsi="Cambria" w:cs="Times New Roman"/>
          <w:noProof/>
          <w:webHidden/>
          <w:sz w:val="24"/>
          <w:szCs w:val="24"/>
          <w:lang w:eastAsia="hr-HR"/>
        </w:rPr>
        <w:tab/>
        <w:t>4</w:t>
      </w:r>
    </w:p>
    <w:p w14:paraId="35202A26" w14:textId="77777777" w:rsidR="009B3855" w:rsidRPr="009B3855" w:rsidRDefault="009B3855" w:rsidP="009B3855">
      <w:pPr>
        <w:tabs>
          <w:tab w:val="left" w:pos="88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4.</w:t>
      </w:r>
      <w:r w:rsidRPr="009B3855">
        <w:rPr>
          <w:rFonts w:ascii="Cambria" w:eastAsia="Times New Roman" w:hAnsi="Cambria" w:cs="Times New Roman"/>
          <w:noProof/>
          <w:sz w:val="24"/>
          <w:szCs w:val="24"/>
          <w:lang w:eastAsia="hr-HR"/>
        </w:rPr>
        <w:tab/>
        <w:t xml:space="preserve">  Popis gospodarskih subjekata s kojima je naručitelj u sukobu interesa ili navod </w:t>
      </w:r>
    </w:p>
    <w:p w14:paraId="2DFDCE52" w14:textId="77777777" w:rsidR="009B3855" w:rsidRPr="009B3855" w:rsidRDefault="009B3855" w:rsidP="009B3855">
      <w:pPr>
        <w:tabs>
          <w:tab w:val="left" w:pos="88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 xml:space="preserve">          da takvi subjekti ne postoje u trenutku objave dokumentacije o nabavi</w:t>
      </w:r>
      <w:r w:rsidRPr="009B3855">
        <w:rPr>
          <w:rFonts w:ascii="Cambria" w:eastAsia="Times New Roman" w:hAnsi="Cambria" w:cs="Times New Roman"/>
          <w:noProof/>
          <w:webHidden/>
          <w:sz w:val="24"/>
          <w:szCs w:val="24"/>
          <w:lang w:eastAsia="hr-HR"/>
        </w:rPr>
        <w:tab/>
        <w:t>5</w:t>
      </w:r>
    </w:p>
    <w:p w14:paraId="7CE0E372" w14:textId="77777777" w:rsidR="009B3855" w:rsidRPr="009B3855" w:rsidRDefault="009B3855" w:rsidP="009B3855">
      <w:pPr>
        <w:tabs>
          <w:tab w:val="left" w:pos="88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5.</w:t>
      </w:r>
      <w:r w:rsidRPr="009B3855">
        <w:rPr>
          <w:rFonts w:ascii="Cambria" w:eastAsia="Times New Roman" w:hAnsi="Cambria" w:cs="Times New Roman"/>
          <w:noProof/>
          <w:sz w:val="24"/>
          <w:szCs w:val="24"/>
          <w:lang w:eastAsia="hr-HR"/>
        </w:rPr>
        <w:tab/>
        <w:t xml:space="preserve">  Vrsta postupka javne nabave</w:t>
      </w:r>
      <w:r w:rsidRPr="009B3855">
        <w:rPr>
          <w:rFonts w:ascii="Cambria" w:eastAsia="Times New Roman" w:hAnsi="Cambria" w:cs="Times New Roman"/>
          <w:noProof/>
          <w:webHidden/>
          <w:sz w:val="24"/>
          <w:szCs w:val="24"/>
          <w:lang w:eastAsia="hr-HR"/>
        </w:rPr>
        <w:tab/>
        <w:t>5</w:t>
      </w:r>
    </w:p>
    <w:p w14:paraId="5A828D70" w14:textId="77777777" w:rsidR="009B3855" w:rsidRPr="009B3855" w:rsidRDefault="009B3855" w:rsidP="009B3855">
      <w:pPr>
        <w:tabs>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6.      Procijenjena vrijednost nabave</w:t>
      </w:r>
      <w:r w:rsidRPr="009B3855">
        <w:rPr>
          <w:rFonts w:ascii="Cambria" w:eastAsia="Times New Roman" w:hAnsi="Cambria" w:cs="Times New Roman"/>
          <w:noProof/>
          <w:webHidden/>
          <w:sz w:val="24"/>
          <w:szCs w:val="24"/>
          <w:lang w:eastAsia="hr-HR"/>
        </w:rPr>
        <w:tab/>
        <w:t>5</w:t>
      </w:r>
    </w:p>
    <w:p w14:paraId="5D78F9CC" w14:textId="77777777" w:rsidR="009B3855" w:rsidRPr="009B3855" w:rsidRDefault="009B3855" w:rsidP="009B3855">
      <w:pPr>
        <w:tabs>
          <w:tab w:val="right" w:leader="dot" w:pos="9639"/>
        </w:tabs>
        <w:spacing w:after="0" w:line="240" w:lineRule="auto"/>
        <w:ind w:left="480"/>
        <w:rPr>
          <w:rFonts w:ascii="Cambria" w:eastAsia="Times New Roman" w:hAnsi="Cambria" w:cs="Arial"/>
          <w:noProof/>
          <w:sz w:val="24"/>
          <w:szCs w:val="24"/>
          <w:lang w:eastAsia="hr-HR"/>
        </w:rPr>
      </w:pPr>
      <w:r w:rsidRPr="009B3855">
        <w:rPr>
          <w:rFonts w:ascii="Cambria" w:eastAsia="Times New Roman" w:hAnsi="Cambria" w:cs="Arial"/>
          <w:noProof/>
          <w:sz w:val="24"/>
          <w:szCs w:val="24"/>
          <w:lang w:eastAsia="hr-HR"/>
        </w:rPr>
        <w:t>7.      Vrsta ugovora o javnoj nabavi</w:t>
      </w:r>
      <w:r w:rsidRPr="009B3855">
        <w:rPr>
          <w:rFonts w:ascii="Cambria" w:eastAsia="Times New Roman" w:hAnsi="Cambria" w:cs="Times New Roman"/>
          <w:noProof/>
          <w:webHidden/>
          <w:sz w:val="24"/>
          <w:szCs w:val="24"/>
          <w:lang w:eastAsia="hr-HR"/>
        </w:rPr>
        <w:tab/>
        <w:t>5</w:t>
      </w:r>
    </w:p>
    <w:p w14:paraId="0513E779" w14:textId="77777777" w:rsidR="009B3855" w:rsidRPr="009B3855" w:rsidRDefault="009B3855" w:rsidP="009B3855">
      <w:pPr>
        <w:tabs>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8.      Navod sklapa li se ugovor o javnoj nabavi ili okvirni sporazum</w:t>
      </w:r>
      <w:r w:rsidRPr="009B3855">
        <w:rPr>
          <w:rFonts w:ascii="Cambria" w:eastAsia="Times New Roman" w:hAnsi="Cambria" w:cs="Times New Roman"/>
          <w:noProof/>
          <w:webHidden/>
          <w:sz w:val="24"/>
          <w:szCs w:val="24"/>
          <w:lang w:eastAsia="hr-HR"/>
        </w:rPr>
        <w:tab/>
        <w:t>5</w:t>
      </w:r>
    </w:p>
    <w:p w14:paraId="67A3B0B2" w14:textId="77777777" w:rsidR="009B3855" w:rsidRPr="009B3855" w:rsidRDefault="009B3855" w:rsidP="009B3855">
      <w:pPr>
        <w:tabs>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9.      Navod uspostavlja li se dinamički sustav nabave</w:t>
      </w:r>
      <w:r w:rsidRPr="009B3855">
        <w:rPr>
          <w:rFonts w:ascii="Cambria" w:eastAsia="Times New Roman" w:hAnsi="Cambria" w:cs="Times New Roman"/>
          <w:noProof/>
          <w:webHidden/>
          <w:sz w:val="24"/>
          <w:szCs w:val="24"/>
          <w:lang w:eastAsia="hr-HR"/>
        </w:rPr>
        <w:tab/>
        <w:t>5</w:t>
      </w:r>
    </w:p>
    <w:p w14:paraId="0DBE8F28" w14:textId="77777777" w:rsidR="009B3855" w:rsidRPr="009B3855" w:rsidRDefault="009B3855" w:rsidP="009B3855">
      <w:pPr>
        <w:tabs>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10.    Navod provodi li se elektronička dražba</w:t>
      </w:r>
      <w:r w:rsidRPr="009B3855">
        <w:rPr>
          <w:rFonts w:ascii="Cambria" w:eastAsia="Times New Roman" w:hAnsi="Cambria" w:cs="Times New Roman"/>
          <w:noProof/>
          <w:webHidden/>
          <w:sz w:val="24"/>
          <w:szCs w:val="24"/>
          <w:lang w:eastAsia="hr-HR"/>
        </w:rPr>
        <w:tab/>
        <w:t>5</w:t>
      </w:r>
    </w:p>
    <w:p w14:paraId="6286B9FC" w14:textId="77777777" w:rsidR="009B3855" w:rsidRPr="009B3855" w:rsidRDefault="009B3855" w:rsidP="009B3855">
      <w:pPr>
        <w:tabs>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11.    Internetska stranica na kojoj je objavljeno izvješće o provedenom</w:t>
      </w:r>
      <w:r w:rsidRPr="009B3855">
        <w:rPr>
          <w:rFonts w:ascii="Cambria" w:eastAsia="Times New Roman" w:hAnsi="Cambria" w:cs="Times New Roman"/>
          <w:noProof/>
          <w:sz w:val="24"/>
          <w:szCs w:val="24"/>
          <w:lang w:eastAsia="hr-HR"/>
        </w:rPr>
        <w:t xml:space="preserve"> prethodnom   </w:t>
      </w:r>
    </w:p>
    <w:p w14:paraId="6599EB2F" w14:textId="77777777" w:rsidR="009B3855" w:rsidRPr="009B3855" w:rsidRDefault="009B3855" w:rsidP="009B3855">
      <w:pPr>
        <w:tabs>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 xml:space="preserve">          savjetovanje sa zainteresiranim gospodarskim subjektima</w:t>
      </w:r>
      <w:r w:rsidRPr="009B3855">
        <w:rPr>
          <w:rFonts w:ascii="Cambria" w:eastAsia="Times New Roman" w:hAnsi="Cambria" w:cs="Times New Roman"/>
          <w:noProof/>
          <w:webHidden/>
          <w:sz w:val="24"/>
          <w:szCs w:val="24"/>
          <w:lang w:eastAsia="hr-HR"/>
        </w:rPr>
        <w:tab/>
        <w:t>5</w:t>
      </w:r>
    </w:p>
    <w:p w14:paraId="5CE066D4"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Arial"/>
          <w:b/>
          <w:bCs/>
          <w:noProof/>
          <w:sz w:val="24"/>
          <w:szCs w:val="24"/>
          <w:lang w:eastAsia="hr-HR"/>
        </w:rPr>
      </w:pPr>
    </w:p>
    <w:p w14:paraId="27D5BD6A"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Times New Roman"/>
          <w:noProof/>
          <w:sz w:val="24"/>
          <w:szCs w:val="24"/>
          <w:lang w:eastAsia="hr-HR"/>
        </w:rPr>
      </w:pPr>
      <w:r w:rsidRPr="009B3855">
        <w:rPr>
          <w:rFonts w:ascii="Cambria" w:eastAsia="Times New Roman" w:hAnsi="Cambria" w:cs="Arial"/>
          <w:b/>
          <w:bCs/>
          <w:noProof/>
          <w:sz w:val="24"/>
          <w:szCs w:val="24"/>
          <w:lang w:eastAsia="hr-HR"/>
        </w:rPr>
        <w:t>II. PODACI O PREDMETU NABAVE</w:t>
      </w:r>
      <w:r w:rsidRPr="009B3855">
        <w:rPr>
          <w:rFonts w:ascii="Cambria" w:eastAsia="Times New Roman" w:hAnsi="Cambria" w:cs="Arial"/>
          <w:b/>
          <w:bCs/>
          <w:noProof/>
          <w:webHidden/>
          <w:sz w:val="24"/>
          <w:szCs w:val="24"/>
          <w:lang w:eastAsia="hr-HR"/>
        </w:rPr>
        <w:tab/>
        <w:t>6</w:t>
      </w:r>
    </w:p>
    <w:p w14:paraId="4DD062A6" w14:textId="77777777"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12.</w:t>
      </w:r>
      <w:r w:rsidRPr="009B3855">
        <w:rPr>
          <w:rFonts w:ascii="Cambria" w:eastAsia="Times New Roman" w:hAnsi="Cambria" w:cs="Times New Roman"/>
          <w:noProof/>
          <w:sz w:val="24"/>
          <w:szCs w:val="24"/>
          <w:lang w:eastAsia="hr-HR"/>
        </w:rPr>
        <w:tab/>
        <w:t>Opis predmeta nabave</w:t>
      </w:r>
      <w:r w:rsidRPr="009B3855">
        <w:rPr>
          <w:rFonts w:ascii="Cambria" w:eastAsia="Times New Roman" w:hAnsi="Cambria" w:cs="Times New Roman"/>
          <w:noProof/>
          <w:webHidden/>
          <w:sz w:val="24"/>
          <w:szCs w:val="24"/>
          <w:lang w:eastAsia="hr-HR"/>
        </w:rPr>
        <w:tab/>
        <w:t>6</w:t>
      </w:r>
    </w:p>
    <w:p w14:paraId="4E655DA9" w14:textId="77777777"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13.</w:t>
      </w:r>
      <w:r w:rsidRPr="009B3855">
        <w:rPr>
          <w:rFonts w:ascii="Cambria" w:eastAsia="Times New Roman" w:hAnsi="Cambria" w:cs="Times New Roman"/>
          <w:noProof/>
          <w:sz w:val="24"/>
          <w:szCs w:val="24"/>
          <w:lang w:eastAsia="hr-HR"/>
        </w:rPr>
        <w:tab/>
        <w:t>Opis i oznaka grupa predmeta nabave</w:t>
      </w:r>
      <w:r w:rsidRPr="009B3855">
        <w:rPr>
          <w:rFonts w:ascii="Cambria" w:eastAsia="Times New Roman" w:hAnsi="Cambria" w:cs="Times New Roman"/>
          <w:noProof/>
          <w:webHidden/>
          <w:sz w:val="24"/>
          <w:szCs w:val="24"/>
          <w:lang w:eastAsia="hr-HR"/>
        </w:rPr>
        <w:tab/>
        <w:t>6</w:t>
      </w:r>
    </w:p>
    <w:p w14:paraId="21C6F0B1" w14:textId="77777777"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14.</w:t>
      </w:r>
      <w:r w:rsidRPr="009B3855">
        <w:rPr>
          <w:rFonts w:ascii="Cambria" w:eastAsia="Times New Roman" w:hAnsi="Cambria" w:cs="Times New Roman"/>
          <w:noProof/>
          <w:sz w:val="24"/>
          <w:szCs w:val="24"/>
          <w:lang w:eastAsia="hr-HR"/>
        </w:rPr>
        <w:tab/>
        <w:t>Količina predmeta nabave</w:t>
      </w:r>
      <w:r w:rsidRPr="009B3855">
        <w:rPr>
          <w:rFonts w:ascii="Cambria" w:eastAsia="Times New Roman" w:hAnsi="Cambria" w:cs="Times New Roman"/>
          <w:noProof/>
          <w:webHidden/>
          <w:sz w:val="24"/>
          <w:szCs w:val="24"/>
          <w:lang w:eastAsia="hr-HR"/>
        </w:rPr>
        <w:tab/>
        <w:t>6</w:t>
      </w:r>
    </w:p>
    <w:p w14:paraId="680C7709" w14:textId="77777777"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15.</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Tehničke specifikacije predmeta nabave</w:t>
      </w:r>
      <w:r w:rsidRPr="009B3855">
        <w:rPr>
          <w:rFonts w:ascii="Cambria" w:eastAsia="Times New Roman" w:hAnsi="Cambria" w:cs="Times New Roman"/>
          <w:noProof/>
          <w:webHidden/>
          <w:sz w:val="24"/>
          <w:szCs w:val="24"/>
          <w:lang w:eastAsia="hr-HR"/>
        </w:rPr>
        <w:tab/>
        <w:t>6</w:t>
      </w:r>
    </w:p>
    <w:p w14:paraId="413F9213" w14:textId="3F749E0A"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16.</w:t>
      </w:r>
      <w:r w:rsidRPr="009B3855">
        <w:rPr>
          <w:rFonts w:ascii="Cambria" w:eastAsia="Times New Roman" w:hAnsi="Cambria" w:cs="Times New Roman"/>
          <w:noProof/>
          <w:sz w:val="24"/>
          <w:szCs w:val="24"/>
          <w:lang w:eastAsia="hr-HR"/>
        </w:rPr>
        <w:tab/>
        <w:t>Troškovnik</w:t>
      </w:r>
      <w:r w:rsidRPr="009B3855">
        <w:rPr>
          <w:rFonts w:ascii="Cambria" w:eastAsia="Times New Roman" w:hAnsi="Cambria" w:cs="Times New Roman"/>
          <w:noProof/>
          <w:webHidden/>
          <w:sz w:val="24"/>
          <w:szCs w:val="24"/>
          <w:lang w:eastAsia="hr-HR"/>
        </w:rPr>
        <w:tab/>
      </w:r>
      <w:r w:rsidR="0012314C">
        <w:rPr>
          <w:rFonts w:ascii="Cambria" w:eastAsia="Times New Roman" w:hAnsi="Cambria" w:cs="Times New Roman"/>
          <w:noProof/>
          <w:webHidden/>
          <w:sz w:val="24"/>
          <w:szCs w:val="24"/>
          <w:lang w:eastAsia="hr-HR"/>
        </w:rPr>
        <w:t>7</w:t>
      </w:r>
    </w:p>
    <w:p w14:paraId="3ED3BBC5" w14:textId="5DE0F534"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17.</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Mjesto izvršenja ugovora</w:t>
      </w:r>
      <w:r w:rsidRPr="009B3855">
        <w:rPr>
          <w:rFonts w:ascii="Cambria" w:eastAsia="Times New Roman" w:hAnsi="Cambria" w:cs="Times New Roman"/>
          <w:noProof/>
          <w:webHidden/>
          <w:sz w:val="24"/>
          <w:szCs w:val="24"/>
          <w:lang w:eastAsia="hr-HR"/>
        </w:rPr>
        <w:tab/>
      </w:r>
      <w:r w:rsidR="0012314C">
        <w:rPr>
          <w:rFonts w:ascii="Cambria" w:eastAsia="Times New Roman" w:hAnsi="Cambria" w:cs="Times New Roman"/>
          <w:noProof/>
          <w:webHidden/>
          <w:sz w:val="24"/>
          <w:szCs w:val="24"/>
          <w:lang w:eastAsia="hr-HR"/>
        </w:rPr>
        <w:t>7</w:t>
      </w:r>
    </w:p>
    <w:p w14:paraId="5BD73860" w14:textId="1C27D311"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18.</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Rok početka i završetka izvršenja okvirnog sporazuma</w:t>
      </w:r>
      <w:r w:rsidRPr="009B3855">
        <w:rPr>
          <w:rFonts w:ascii="Cambria" w:eastAsia="Times New Roman" w:hAnsi="Cambria" w:cs="Times New Roman"/>
          <w:noProof/>
          <w:webHidden/>
          <w:sz w:val="24"/>
          <w:szCs w:val="24"/>
          <w:lang w:eastAsia="hr-HR"/>
        </w:rPr>
        <w:tab/>
      </w:r>
      <w:r w:rsidR="0012314C">
        <w:rPr>
          <w:rFonts w:ascii="Cambria" w:eastAsia="Times New Roman" w:hAnsi="Cambria" w:cs="Times New Roman"/>
          <w:noProof/>
          <w:webHidden/>
          <w:sz w:val="24"/>
          <w:szCs w:val="24"/>
          <w:lang w:eastAsia="hr-HR"/>
        </w:rPr>
        <w:t>7</w:t>
      </w:r>
    </w:p>
    <w:p w14:paraId="6A9AA379"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Arial"/>
          <w:b/>
          <w:bCs/>
          <w:noProof/>
          <w:sz w:val="24"/>
          <w:szCs w:val="24"/>
          <w:lang w:eastAsia="hr-HR"/>
        </w:rPr>
      </w:pPr>
    </w:p>
    <w:p w14:paraId="497E48AD"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Times New Roman"/>
          <w:noProof/>
          <w:sz w:val="24"/>
          <w:szCs w:val="24"/>
          <w:lang w:eastAsia="hr-HR"/>
        </w:rPr>
      </w:pPr>
      <w:r w:rsidRPr="009B3855">
        <w:rPr>
          <w:rFonts w:ascii="Cambria" w:eastAsia="Times New Roman" w:hAnsi="Cambria" w:cs="Arial"/>
          <w:b/>
          <w:bCs/>
          <w:noProof/>
          <w:sz w:val="24"/>
          <w:szCs w:val="24"/>
          <w:lang w:eastAsia="hr-HR"/>
        </w:rPr>
        <w:t>III. OSNOVE ZA ISKLJUČENJE GOSPODARSKOG SUBJEKTA</w:t>
      </w:r>
      <w:r w:rsidRPr="009B3855">
        <w:rPr>
          <w:rFonts w:ascii="Cambria" w:eastAsia="Times New Roman" w:hAnsi="Cambria" w:cs="Arial"/>
          <w:b/>
          <w:bCs/>
          <w:noProof/>
          <w:webHidden/>
          <w:sz w:val="24"/>
          <w:szCs w:val="24"/>
          <w:lang w:eastAsia="hr-HR"/>
        </w:rPr>
        <w:tab/>
        <w:t>7</w:t>
      </w:r>
    </w:p>
    <w:p w14:paraId="0CB6E806" w14:textId="77777777"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19.</w:t>
      </w:r>
      <w:r w:rsidRPr="009B3855">
        <w:rPr>
          <w:rFonts w:ascii="Cambria" w:eastAsia="Times New Roman" w:hAnsi="Cambria" w:cs="Times New Roman"/>
          <w:noProof/>
          <w:sz w:val="24"/>
          <w:szCs w:val="24"/>
          <w:lang w:eastAsia="hr-HR"/>
        </w:rPr>
        <w:tab/>
        <w:t>Osnove za isključenje gospodarskog subjekta</w:t>
      </w:r>
      <w:r w:rsidRPr="009B3855">
        <w:rPr>
          <w:rFonts w:ascii="Cambria" w:eastAsia="Times New Roman" w:hAnsi="Cambria" w:cs="Times New Roman"/>
          <w:noProof/>
          <w:webHidden/>
          <w:sz w:val="24"/>
          <w:szCs w:val="24"/>
          <w:lang w:eastAsia="hr-HR"/>
        </w:rPr>
        <w:tab/>
        <w:t>7</w:t>
      </w:r>
    </w:p>
    <w:p w14:paraId="5FEFD31E"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Arial"/>
          <w:b/>
          <w:bCs/>
          <w:noProof/>
          <w:sz w:val="24"/>
          <w:szCs w:val="24"/>
          <w:lang w:eastAsia="hr-HR"/>
        </w:rPr>
      </w:pPr>
    </w:p>
    <w:p w14:paraId="0E8314CC"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Times New Roman"/>
          <w:noProof/>
          <w:sz w:val="24"/>
          <w:szCs w:val="24"/>
          <w:lang w:eastAsia="hr-HR"/>
        </w:rPr>
      </w:pPr>
      <w:r w:rsidRPr="009B3855">
        <w:rPr>
          <w:rFonts w:ascii="Cambria" w:eastAsia="Times New Roman" w:hAnsi="Cambria" w:cs="Arial"/>
          <w:b/>
          <w:bCs/>
          <w:noProof/>
          <w:sz w:val="24"/>
          <w:szCs w:val="24"/>
          <w:lang w:eastAsia="hr-HR"/>
        </w:rPr>
        <w:t>IV. KRITERIJI ZA ODABIR GOSPODARSKOG SUBJEKTA  (UVJETI SPOSOBNOSTI)</w:t>
      </w:r>
      <w:r w:rsidRPr="009B3855">
        <w:rPr>
          <w:rFonts w:ascii="Cambria" w:eastAsia="Times New Roman" w:hAnsi="Cambria" w:cs="Arial"/>
          <w:b/>
          <w:bCs/>
          <w:noProof/>
          <w:webHidden/>
          <w:sz w:val="24"/>
          <w:szCs w:val="24"/>
          <w:lang w:eastAsia="hr-HR"/>
        </w:rPr>
        <w:tab/>
        <w:t>11</w:t>
      </w:r>
    </w:p>
    <w:p w14:paraId="55C182FE" w14:textId="77777777" w:rsidR="009B3855" w:rsidRPr="009B3855" w:rsidRDefault="009B3855" w:rsidP="009B3855">
      <w:pPr>
        <w:tabs>
          <w:tab w:val="left" w:pos="1100"/>
          <w:tab w:val="right" w:leader="dot" w:pos="9639"/>
        </w:tabs>
        <w:spacing w:after="0" w:line="240" w:lineRule="auto"/>
        <w:ind w:left="480"/>
        <w:jc w:val="both"/>
        <w:rPr>
          <w:rFonts w:ascii="Cambria" w:eastAsia="Times New Roman" w:hAnsi="Cambria" w:cs="Times New Roman"/>
          <w:noProof/>
          <w:webHidden/>
          <w:sz w:val="24"/>
          <w:szCs w:val="24"/>
          <w:lang w:eastAsia="hr-HR"/>
        </w:rPr>
      </w:pPr>
      <w:r w:rsidRPr="009B3855">
        <w:rPr>
          <w:rFonts w:ascii="Cambria" w:eastAsia="Times New Roman" w:hAnsi="Cambria" w:cs="Times New Roman"/>
          <w:noProof/>
          <w:sz w:val="24"/>
          <w:szCs w:val="24"/>
          <w:lang w:eastAsia="hr-HR"/>
        </w:rPr>
        <w:t>20.</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Sposobnost za obavljanje profesionalne djelatnosti</w:t>
      </w:r>
      <w:r w:rsidRPr="009B3855">
        <w:rPr>
          <w:rFonts w:ascii="Cambria" w:eastAsia="Times New Roman" w:hAnsi="Cambria" w:cs="Times New Roman"/>
          <w:noProof/>
          <w:webHidden/>
          <w:sz w:val="24"/>
          <w:szCs w:val="24"/>
          <w:lang w:eastAsia="hr-HR"/>
        </w:rPr>
        <w:tab/>
        <w:t>11</w:t>
      </w:r>
    </w:p>
    <w:p w14:paraId="7BCB1C8B" w14:textId="77777777" w:rsidR="009B3855" w:rsidRPr="009B3855" w:rsidRDefault="009B3855" w:rsidP="009B3855">
      <w:pPr>
        <w:spacing w:after="0" w:line="240" w:lineRule="auto"/>
        <w:jc w:val="both"/>
        <w:rPr>
          <w:rFonts w:ascii="Cambria" w:eastAsia="Times New Roman" w:hAnsi="Cambria" w:cs="Arial"/>
          <w:bCs/>
          <w:noProof/>
          <w:sz w:val="24"/>
          <w:szCs w:val="24"/>
          <w:lang w:eastAsia="hr-HR"/>
        </w:rPr>
      </w:pPr>
      <w:r w:rsidRPr="009B3855">
        <w:rPr>
          <w:rFonts w:ascii="Cambria" w:eastAsia="Times New Roman" w:hAnsi="Cambria" w:cs="Arial"/>
          <w:bCs/>
          <w:noProof/>
          <w:sz w:val="24"/>
          <w:szCs w:val="24"/>
          <w:lang w:eastAsia="hr-HR"/>
        </w:rPr>
        <w:t xml:space="preserve">         21.      Uvjeti tehničke i stručne sposobnosti ………..……………………………………………….11</w:t>
      </w:r>
    </w:p>
    <w:p w14:paraId="02D889C4" w14:textId="6B92F5CD" w:rsidR="009B3855" w:rsidRPr="009B3855" w:rsidRDefault="009B3855" w:rsidP="009B3855">
      <w:pPr>
        <w:spacing w:after="0" w:line="240" w:lineRule="auto"/>
        <w:jc w:val="both"/>
        <w:rPr>
          <w:rFonts w:ascii="Cambria" w:eastAsia="Times New Roman" w:hAnsi="Cambria" w:cs="Times New Roman"/>
          <w:sz w:val="24"/>
          <w:szCs w:val="24"/>
          <w:lang w:eastAsia="hr-HR"/>
        </w:rPr>
      </w:pPr>
      <w:r w:rsidRPr="009B3855">
        <w:rPr>
          <w:rFonts w:ascii="Cambria" w:eastAsia="Times New Roman" w:hAnsi="Cambria" w:cs="Arial"/>
          <w:bCs/>
          <w:noProof/>
          <w:sz w:val="24"/>
          <w:szCs w:val="24"/>
          <w:lang w:eastAsia="hr-HR"/>
        </w:rPr>
        <w:t xml:space="preserve">         2</w:t>
      </w:r>
      <w:r w:rsidR="00732B82">
        <w:rPr>
          <w:rFonts w:ascii="Cambria" w:eastAsia="Times New Roman" w:hAnsi="Cambria" w:cs="Arial"/>
          <w:bCs/>
          <w:noProof/>
          <w:sz w:val="24"/>
          <w:szCs w:val="24"/>
          <w:lang w:eastAsia="hr-HR"/>
        </w:rPr>
        <w:t>2</w:t>
      </w:r>
      <w:r w:rsidRPr="009B3855">
        <w:rPr>
          <w:rFonts w:ascii="Cambria" w:eastAsia="Times New Roman" w:hAnsi="Cambria" w:cs="Arial"/>
          <w:bCs/>
          <w:noProof/>
          <w:sz w:val="24"/>
          <w:szCs w:val="24"/>
          <w:lang w:eastAsia="hr-HR"/>
        </w:rPr>
        <w:t>.      Oslanjanje na sposobnost drugih subjekata ………………….…………………………… 12</w:t>
      </w:r>
    </w:p>
    <w:p w14:paraId="4829D38F" w14:textId="77777777" w:rsidR="009B3855" w:rsidRPr="009B3855" w:rsidRDefault="009B3855" w:rsidP="009B3855">
      <w:pPr>
        <w:spacing w:after="0" w:line="240" w:lineRule="auto"/>
        <w:rPr>
          <w:rFonts w:ascii="Cambria" w:eastAsia="Times New Roman" w:hAnsi="Cambria" w:cs="Times New Roman"/>
          <w:sz w:val="24"/>
          <w:szCs w:val="24"/>
          <w:lang w:eastAsia="hr-HR"/>
        </w:rPr>
      </w:pPr>
    </w:p>
    <w:p w14:paraId="07A5E700"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Times New Roman"/>
          <w:noProof/>
          <w:sz w:val="24"/>
          <w:szCs w:val="24"/>
          <w:lang w:eastAsia="hr-HR"/>
        </w:rPr>
      </w:pPr>
      <w:r w:rsidRPr="009B3855">
        <w:rPr>
          <w:rFonts w:ascii="Cambria" w:eastAsia="Times New Roman" w:hAnsi="Cambria" w:cs="Arial"/>
          <w:b/>
          <w:bCs/>
          <w:noProof/>
          <w:sz w:val="24"/>
          <w:szCs w:val="24"/>
          <w:lang w:eastAsia="hr-HR"/>
        </w:rPr>
        <w:t>V. EUROPSKA JEDINSTVENA DOKUMENTACIJA O NABAVI</w:t>
      </w:r>
    </w:p>
    <w:p w14:paraId="029BB183"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Arial"/>
          <w:b/>
          <w:bCs/>
          <w:noProof/>
          <w:sz w:val="24"/>
          <w:szCs w:val="24"/>
          <w:lang w:eastAsia="hr-HR"/>
        </w:rPr>
      </w:pPr>
      <w:r w:rsidRPr="009B3855">
        <w:rPr>
          <w:rFonts w:ascii="Cambria" w:eastAsia="Times New Roman" w:hAnsi="Cambria" w:cs="Arial"/>
          <w:b/>
          <w:bCs/>
          <w:noProof/>
          <w:sz w:val="24"/>
          <w:szCs w:val="24"/>
          <w:lang w:eastAsia="hr-HR"/>
        </w:rPr>
        <w:t>(European Single Procurement Document – ESPD)</w:t>
      </w:r>
      <w:r w:rsidRPr="009B3855">
        <w:rPr>
          <w:rFonts w:ascii="Cambria" w:eastAsia="Times New Roman" w:hAnsi="Cambria" w:cs="Arial"/>
          <w:b/>
          <w:bCs/>
          <w:noProof/>
          <w:webHidden/>
          <w:sz w:val="24"/>
          <w:szCs w:val="24"/>
          <w:lang w:eastAsia="hr-HR"/>
        </w:rPr>
        <w:tab/>
        <w:t>13</w:t>
      </w:r>
    </w:p>
    <w:p w14:paraId="29F59F25" w14:textId="3711F9CE"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2</w:t>
      </w:r>
      <w:r w:rsidR="00732B82">
        <w:rPr>
          <w:rFonts w:ascii="Cambria" w:eastAsia="Times New Roman" w:hAnsi="Cambria" w:cs="Arial"/>
          <w:noProof/>
          <w:sz w:val="24"/>
          <w:szCs w:val="24"/>
          <w:lang w:eastAsia="hr-HR"/>
        </w:rPr>
        <w:t>3</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Europska jedinstvena dokumentacija o nabavi (European Single Procurement Document – ESPD)</w:t>
      </w:r>
      <w:r w:rsidRPr="009B3855">
        <w:rPr>
          <w:rFonts w:ascii="Cambria" w:eastAsia="Times New Roman" w:hAnsi="Cambria" w:cs="Times New Roman"/>
          <w:noProof/>
          <w:webHidden/>
          <w:sz w:val="24"/>
          <w:szCs w:val="24"/>
          <w:lang w:eastAsia="hr-HR"/>
        </w:rPr>
        <w:tab/>
        <w:t>13</w:t>
      </w:r>
    </w:p>
    <w:p w14:paraId="4EE71CE5"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Arial"/>
          <w:b/>
          <w:bCs/>
          <w:noProof/>
          <w:sz w:val="24"/>
          <w:szCs w:val="24"/>
          <w:lang w:eastAsia="hr-HR"/>
        </w:rPr>
      </w:pPr>
    </w:p>
    <w:p w14:paraId="134C4E7E" w14:textId="6A8A1554" w:rsidR="009B3855" w:rsidRPr="009B3855" w:rsidRDefault="009B3855" w:rsidP="009B3855">
      <w:pPr>
        <w:tabs>
          <w:tab w:val="left" w:pos="567"/>
          <w:tab w:val="right" w:leader="dot" w:pos="9571"/>
        </w:tabs>
        <w:spacing w:after="0" w:line="240" w:lineRule="auto"/>
        <w:ind w:left="567" w:hanging="567"/>
        <w:rPr>
          <w:rFonts w:ascii="Cambria" w:eastAsia="Times New Roman" w:hAnsi="Cambria" w:cs="Times New Roman"/>
          <w:noProof/>
          <w:sz w:val="24"/>
          <w:szCs w:val="24"/>
          <w:lang w:eastAsia="hr-HR"/>
        </w:rPr>
      </w:pPr>
      <w:r w:rsidRPr="009B3855">
        <w:rPr>
          <w:rFonts w:ascii="Cambria" w:eastAsia="Times New Roman" w:hAnsi="Cambria" w:cs="Arial"/>
          <w:b/>
          <w:bCs/>
          <w:noProof/>
          <w:sz w:val="24"/>
          <w:szCs w:val="24"/>
          <w:lang w:eastAsia="hr-HR"/>
        </w:rPr>
        <w:t>VI. PODACI O PONUDI</w:t>
      </w:r>
      <w:r w:rsidRPr="009B3855">
        <w:rPr>
          <w:rFonts w:ascii="Cambria" w:eastAsia="Times New Roman" w:hAnsi="Cambria" w:cs="Arial"/>
          <w:b/>
          <w:bCs/>
          <w:noProof/>
          <w:webHidden/>
          <w:sz w:val="24"/>
          <w:szCs w:val="24"/>
          <w:lang w:eastAsia="hr-HR"/>
        </w:rPr>
        <w:tab/>
        <w:t>1</w:t>
      </w:r>
      <w:r w:rsidR="00D63B35">
        <w:rPr>
          <w:rFonts w:ascii="Cambria" w:eastAsia="Times New Roman" w:hAnsi="Cambria" w:cs="Arial"/>
          <w:b/>
          <w:bCs/>
          <w:noProof/>
          <w:webHidden/>
          <w:sz w:val="24"/>
          <w:szCs w:val="24"/>
          <w:lang w:eastAsia="hr-HR"/>
        </w:rPr>
        <w:t>4</w:t>
      </w:r>
    </w:p>
    <w:p w14:paraId="716BEE52" w14:textId="01672DBF"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2</w:t>
      </w:r>
      <w:r w:rsidR="00D63B35">
        <w:rPr>
          <w:rFonts w:ascii="Cambria" w:eastAsia="Times New Roman" w:hAnsi="Cambria" w:cs="Arial"/>
          <w:noProof/>
          <w:sz w:val="24"/>
          <w:szCs w:val="24"/>
          <w:lang w:eastAsia="hr-HR"/>
        </w:rPr>
        <w:t>4</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Sadržaj i način izrade ponude</w:t>
      </w:r>
      <w:r w:rsidRPr="009B3855">
        <w:rPr>
          <w:rFonts w:ascii="Cambria" w:eastAsia="Times New Roman" w:hAnsi="Cambria" w:cs="Times New Roman"/>
          <w:noProof/>
          <w:webHidden/>
          <w:sz w:val="24"/>
          <w:szCs w:val="24"/>
          <w:lang w:eastAsia="hr-HR"/>
        </w:rPr>
        <w:tab/>
        <w:t>1</w:t>
      </w:r>
      <w:r w:rsidR="00D63B35">
        <w:rPr>
          <w:rFonts w:ascii="Cambria" w:eastAsia="Times New Roman" w:hAnsi="Cambria" w:cs="Times New Roman"/>
          <w:noProof/>
          <w:webHidden/>
          <w:sz w:val="24"/>
          <w:szCs w:val="24"/>
          <w:lang w:eastAsia="hr-HR"/>
        </w:rPr>
        <w:t>4</w:t>
      </w:r>
    </w:p>
    <w:p w14:paraId="54A2A29E" w14:textId="73789BE3"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2</w:t>
      </w:r>
      <w:r w:rsidR="00D63B35">
        <w:rPr>
          <w:rFonts w:ascii="Cambria" w:eastAsia="Times New Roman" w:hAnsi="Cambria" w:cs="Arial"/>
          <w:noProof/>
          <w:sz w:val="24"/>
          <w:szCs w:val="24"/>
          <w:lang w:eastAsia="hr-HR"/>
        </w:rPr>
        <w:t>5</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Način elektroničke dostave ponude</w:t>
      </w:r>
      <w:r w:rsidRPr="009B3855">
        <w:rPr>
          <w:rFonts w:ascii="Cambria" w:eastAsia="Times New Roman" w:hAnsi="Cambria" w:cs="Times New Roman"/>
          <w:noProof/>
          <w:webHidden/>
          <w:sz w:val="24"/>
          <w:szCs w:val="24"/>
          <w:lang w:eastAsia="hr-HR"/>
        </w:rPr>
        <w:tab/>
        <w:t>1</w:t>
      </w:r>
      <w:r w:rsidR="00D63B35">
        <w:rPr>
          <w:rFonts w:ascii="Cambria" w:eastAsia="Times New Roman" w:hAnsi="Cambria" w:cs="Times New Roman"/>
          <w:noProof/>
          <w:webHidden/>
          <w:sz w:val="24"/>
          <w:szCs w:val="24"/>
          <w:lang w:eastAsia="hr-HR"/>
        </w:rPr>
        <w:t>4</w:t>
      </w:r>
    </w:p>
    <w:p w14:paraId="7E4577B6" w14:textId="2CAC969C"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2</w:t>
      </w:r>
      <w:r w:rsidR="00D63B35">
        <w:rPr>
          <w:rFonts w:ascii="Cambria" w:eastAsia="Times New Roman" w:hAnsi="Cambria" w:cs="Times New Roman"/>
          <w:noProof/>
          <w:sz w:val="24"/>
          <w:szCs w:val="24"/>
          <w:lang w:eastAsia="hr-HR"/>
        </w:rPr>
        <w:t>6</w:t>
      </w:r>
      <w:r w:rsidRPr="009B3855">
        <w:rPr>
          <w:rFonts w:ascii="Cambria" w:eastAsia="Times New Roman" w:hAnsi="Cambria" w:cs="Times New Roman"/>
          <w:noProof/>
          <w:sz w:val="24"/>
          <w:szCs w:val="24"/>
          <w:lang w:eastAsia="hr-HR"/>
        </w:rPr>
        <w:t>.</w:t>
      </w:r>
      <w:r w:rsidRPr="009B3855">
        <w:rPr>
          <w:rFonts w:ascii="Cambria" w:eastAsia="Times New Roman" w:hAnsi="Cambria" w:cs="Times New Roman"/>
          <w:noProof/>
          <w:sz w:val="24"/>
          <w:szCs w:val="24"/>
          <w:lang w:eastAsia="hr-HR"/>
        </w:rPr>
        <w:tab/>
        <w:t>Izmjena, dopuna i povlačenje ponude</w:t>
      </w:r>
      <w:r w:rsidRPr="009B3855">
        <w:rPr>
          <w:rFonts w:ascii="Cambria" w:eastAsia="Times New Roman" w:hAnsi="Cambria" w:cs="Times New Roman"/>
          <w:noProof/>
          <w:webHidden/>
          <w:sz w:val="24"/>
          <w:szCs w:val="24"/>
          <w:lang w:eastAsia="hr-HR"/>
        </w:rPr>
        <w:tab/>
        <w:t>16</w:t>
      </w:r>
    </w:p>
    <w:p w14:paraId="4A0E8C09" w14:textId="3D062F37"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sz w:val="24"/>
          <w:szCs w:val="24"/>
          <w:lang w:eastAsia="hr-HR"/>
        </w:rPr>
        <w:t>2</w:t>
      </w:r>
      <w:r w:rsidR="00D63B35">
        <w:rPr>
          <w:rFonts w:ascii="Cambria" w:eastAsia="Times New Roman" w:hAnsi="Cambria" w:cs="Times New Roman"/>
          <w:noProof/>
          <w:sz w:val="24"/>
          <w:szCs w:val="24"/>
          <w:lang w:eastAsia="hr-HR"/>
        </w:rPr>
        <w:t>7</w:t>
      </w:r>
      <w:r w:rsidRPr="009B3855">
        <w:rPr>
          <w:rFonts w:ascii="Cambria" w:eastAsia="Times New Roman" w:hAnsi="Cambria" w:cs="Times New Roman"/>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Dostava dijela/dijelova ponude u zatvorenoj omotnici</w:t>
      </w:r>
      <w:r w:rsidRPr="009B3855">
        <w:rPr>
          <w:rFonts w:ascii="Cambria" w:eastAsia="Times New Roman" w:hAnsi="Cambria" w:cs="Times New Roman"/>
          <w:noProof/>
          <w:webHidden/>
          <w:sz w:val="24"/>
          <w:szCs w:val="24"/>
          <w:lang w:eastAsia="hr-HR"/>
        </w:rPr>
        <w:tab/>
        <w:t>16</w:t>
      </w:r>
    </w:p>
    <w:p w14:paraId="2B1F061E" w14:textId="1DF315CB"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2</w:t>
      </w:r>
      <w:r w:rsidR="00D63B35">
        <w:rPr>
          <w:rFonts w:ascii="Cambria" w:eastAsia="Times New Roman" w:hAnsi="Cambria" w:cs="Arial"/>
          <w:noProof/>
          <w:sz w:val="24"/>
          <w:szCs w:val="24"/>
          <w:lang w:eastAsia="hr-HR"/>
        </w:rPr>
        <w:t>8</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Dopustivost alternativnih ponuda</w:t>
      </w:r>
      <w:r w:rsidRPr="009B3855">
        <w:rPr>
          <w:rFonts w:ascii="Cambria" w:eastAsia="Times New Roman" w:hAnsi="Cambria" w:cs="Times New Roman"/>
          <w:noProof/>
          <w:webHidden/>
          <w:sz w:val="24"/>
          <w:szCs w:val="24"/>
          <w:lang w:eastAsia="hr-HR"/>
        </w:rPr>
        <w:tab/>
        <w:t>17</w:t>
      </w:r>
    </w:p>
    <w:p w14:paraId="603A865C" w14:textId="4F2196CC" w:rsidR="009B3855" w:rsidRPr="009B3855" w:rsidRDefault="00D63B3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Pr>
          <w:rFonts w:ascii="Cambria" w:eastAsia="Times New Roman" w:hAnsi="Cambria" w:cs="Arial"/>
          <w:noProof/>
          <w:sz w:val="24"/>
          <w:szCs w:val="24"/>
          <w:lang w:eastAsia="hr-HR"/>
        </w:rPr>
        <w:t>29</w:t>
      </w:r>
      <w:r w:rsidR="009B3855" w:rsidRPr="009B3855">
        <w:rPr>
          <w:rFonts w:ascii="Cambria" w:eastAsia="Times New Roman" w:hAnsi="Cambria" w:cs="Arial"/>
          <w:noProof/>
          <w:sz w:val="24"/>
          <w:szCs w:val="24"/>
          <w:lang w:eastAsia="hr-HR"/>
        </w:rPr>
        <w:t>.</w:t>
      </w:r>
      <w:r w:rsidR="009B3855" w:rsidRPr="009B3855">
        <w:rPr>
          <w:rFonts w:ascii="Cambria" w:eastAsia="Times New Roman" w:hAnsi="Cambria" w:cs="Times New Roman"/>
          <w:noProof/>
          <w:sz w:val="24"/>
          <w:szCs w:val="24"/>
          <w:lang w:eastAsia="hr-HR"/>
        </w:rPr>
        <w:tab/>
      </w:r>
      <w:r w:rsidR="009B3855" w:rsidRPr="009B3855">
        <w:rPr>
          <w:rFonts w:ascii="Cambria" w:eastAsia="Times New Roman" w:hAnsi="Cambria" w:cs="Arial"/>
          <w:noProof/>
          <w:sz w:val="24"/>
          <w:szCs w:val="24"/>
          <w:lang w:eastAsia="hr-HR"/>
        </w:rPr>
        <w:t>Način određivanja cijene</w:t>
      </w:r>
      <w:r w:rsidR="009B3855" w:rsidRPr="009B3855">
        <w:rPr>
          <w:rFonts w:ascii="Cambria" w:eastAsia="Times New Roman" w:hAnsi="Cambria" w:cs="Times New Roman"/>
          <w:noProof/>
          <w:webHidden/>
          <w:sz w:val="24"/>
          <w:szCs w:val="24"/>
          <w:lang w:eastAsia="hr-HR"/>
        </w:rPr>
        <w:tab/>
        <w:t>17</w:t>
      </w:r>
    </w:p>
    <w:p w14:paraId="404172FB" w14:textId="29A689CC"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webHidden/>
          <w:sz w:val="24"/>
          <w:szCs w:val="24"/>
          <w:lang w:eastAsia="hr-HR"/>
        </w:rPr>
      </w:pPr>
      <w:r w:rsidRPr="009B3855">
        <w:rPr>
          <w:rFonts w:ascii="Cambria" w:eastAsia="Times New Roman" w:hAnsi="Cambria" w:cs="Arial"/>
          <w:noProof/>
          <w:sz w:val="24"/>
          <w:szCs w:val="24"/>
          <w:lang w:eastAsia="hr-HR"/>
        </w:rPr>
        <w:t>3</w:t>
      </w:r>
      <w:r w:rsidR="00D63B35">
        <w:rPr>
          <w:rFonts w:ascii="Cambria" w:eastAsia="Times New Roman" w:hAnsi="Cambria" w:cs="Arial"/>
          <w:noProof/>
          <w:sz w:val="24"/>
          <w:szCs w:val="24"/>
          <w:lang w:eastAsia="hr-HR"/>
        </w:rPr>
        <w:t>0</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Kriterij za odabir ponude</w:t>
      </w:r>
      <w:r w:rsidRPr="009B3855">
        <w:rPr>
          <w:rFonts w:ascii="Cambria" w:eastAsia="Times New Roman" w:hAnsi="Cambria" w:cs="Times New Roman"/>
          <w:noProof/>
          <w:webHidden/>
          <w:sz w:val="24"/>
          <w:szCs w:val="24"/>
          <w:lang w:eastAsia="hr-HR"/>
        </w:rPr>
        <w:tab/>
        <w:t>1</w:t>
      </w:r>
      <w:r w:rsidR="001808D3">
        <w:rPr>
          <w:rFonts w:ascii="Cambria" w:eastAsia="Times New Roman" w:hAnsi="Cambria" w:cs="Times New Roman"/>
          <w:noProof/>
          <w:webHidden/>
          <w:sz w:val="24"/>
          <w:szCs w:val="24"/>
          <w:lang w:eastAsia="hr-HR"/>
        </w:rPr>
        <w:t>7</w:t>
      </w:r>
    </w:p>
    <w:p w14:paraId="29E4CED1" w14:textId="46E9287A"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webHidden/>
          <w:sz w:val="24"/>
          <w:szCs w:val="24"/>
          <w:lang w:eastAsia="hr-HR"/>
        </w:rPr>
        <w:t>3</w:t>
      </w:r>
      <w:r w:rsidR="00D63B35">
        <w:rPr>
          <w:rFonts w:ascii="Cambria" w:eastAsia="Times New Roman" w:hAnsi="Cambria" w:cs="Times New Roman"/>
          <w:noProof/>
          <w:webHidden/>
          <w:sz w:val="24"/>
          <w:szCs w:val="24"/>
          <w:lang w:eastAsia="hr-HR"/>
        </w:rPr>
        <w:t>1</w:t>
      </w:r>
      <w:r w:rsidRPr="009B3855">
        <w:rPr>
          <w:rFonts w:ascii="Cambria" w:eastAsia="Times New Roman" w:hAnsi="Cambria" w:cs="Times New Roman"/>
          <w:noProof/>
          <w:webHidden/>
          <w:sz w:val="24"/>
          <w:szCs w:val="24"/>
          <w:lang w:eastAsia="hr-HR"/>
        </w:rPr>
        <w:t xml:space="preserve">.      Valuta ponude ………………………………………………………………………………..……… 19  </w:t>
      </w:r>
    </w:p>
    <w:p w14:paraId="49DEF447" w14:textId="3BFB3916"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3</w:t>
      </w:r>
      <w:r w:rsidR="00D63B35">
        <w:rPr>
          <w:rFonts w:ascii="Cambria" w:eastAsia="Times New Roman" w:hAnsi="Cambria" w:cs="Arial"/>
          <w:noProof/>
          <w:sz w:val="24"/>
          <w:szCs w:val="24"/>
          <w:lang w:eastAsia="hr-HR"/>
        </w:rPr>
        <w:t>2</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Jezik i pismo na kojem se izrađuje ponuda</w:t>
      </w:r>
      <w:r w:rsidRPr="009B3855">
        <w:rPr>
          <w:rFonts w:ascii="Cambria" w:eastAsia="Times New Roman" w:hAnsi="Cambria" w:cs="Times New Roman"/>
          <w:noProof/>
          <w:webHidden/>
          <w:sz w:val="24"/>
          <w:szCs w:val="24"/>
          <w:lang w:eastAsia="hr-HR"/>
        </w:rPr>
        <w:tab/>
        <w:t>19</w:t>
      </w:r>
    </w:p>
    <w:p w14:paraId="094E2528" w14:textId="48F954DF"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webHidden/>
          <w:sz w:val="24"/>
          <w:szCs w:val="24"/>
          <w:lang w:eastAsia="hr-HR"/>
        </w:rPr>
      </w:pPr>
      <w:r w:rsidRPr="009B3855">
        <w:rPr>
          <w:rFonts w:ascii="Cambria" w:eastAsia="Times New Roman" w:hAnsi="Cambria" w:cs="Arial"/>
          <w:noProof/>
          <w:sz w:val="24"/>
          <w:szCs w:val="24"/>
          <w:lang w:eastAsia="hr-HR"/>
        </w:rPr>
        <w:lastRenderedPageBreak/>
        <w:t>3</w:t>
      </w:r>
      <w:r w:rsidR="001808D3">
        <w:rPr>
          <w:rFonts w:ascii="Cambria" w:eastAsia="Times New Roman" w:hAnsi="Cambria" w:cs="Arial"/>
          <w:noProof/>
          <w:sz w:val="24"/>
          <w:szCs w:val="24"/>
          <w:lang w:eastAsia="hr-HR"/>
        </w:rPr>
        <w:t>3</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Rok valjanosti ponude</w:t>
      </w:r>
      <w:r w:rsidRPr="009B3855">
        <w:rPr>
          <w:rFonts w:ascii="Cambria" w:eastAsia="Times New Roman" w:hAnsi="Cambria" w:cs="Times New Roman"/>
          <w:noProof/>
          <w:webHidden/>
          <w:sz w:val="24"/>
          <w:szCs w:val="24"/>
          <w:lang w:eastAsia="hr-HR"/>
        </w:rPr>
        <w:t xml:space="preserve"> …………………………………………………...……………………….. 19</w:t>
      </w:r>
    </w:p>
    <w:p w14:paraId="15F42F73" w14:textId="71C2B522"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Times New Roman"/>
          <w:noProof/>
          <w:webHidden/>
          <w:sz w:val="24"/>
          <w:szCs w:val="24"/>
          <w:lang w:eastAsia="hr-HR"/>
        </w:rPr>
        <w:t>3</w:t>
      </w:r>
      <w:r w:rsidR="001808D3">
        <w:rPr>
          <w:rFonts w:ascii="Cambria" w:eastAsia="Times New Roman" w:hAnsi="Cambria" w:cs="Times New Roman"/>
          <w:noProof/>
          <w:webHidden/>
          <w:sz w:val="24"/>
          <w:szCs w:val="24"/>
          <w:lang w:eastAsia="hr-HR"/>
        </w:rPr>
        <w:t>4</w:t>
      </w:r>
      <w:r w:rsidRPr="009B3855">
        <w:rPr>
          <w:rFonts w:ascii="Cambria" w:eastAsia="Times New Roman" w:hAnsi="Cambria" w:cs="Times New Roman"/>
          <w:noProof/>
          <w:webHidden/>
          <w:sz w:val="24"/>
          <w:szCs w:val="24"/>
          <w:lang w:eastAsia="hr-HR"/>
        </w:rPr>
        <w:t xml:space="preserve">.      Ponuda dostavljena elektroničkim sredstvom komunikacije putem EOJN RH ………………………………………………………………………………………………………………………... </w:t>
      </w:r>
      <w:r w:rsidR="00F0583E">
        <w:rPr>
          <w:rFonts w:ascii="Cambria" w:eastAsia="Times New Roman" w:hAnsi="Cambria" w:cs="Times New Roman"/>
          <w:noProof/>
          <w:webHidden/>
          <w:sz w:val="24"/>
          <w:szCs w:val="24"/>
          <w:lang w:eastAsia="hr-HR"/>
        </w:rPr>
        <w:t>19</w:t>
      </w:r>
    </w:p>
    <w:p w14:paraId="53CCFFEE"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Arial"/>
          <w:b/>
          <w:bCs/>
          <w:noProof/>
          <w:sz w:val="24"/>
          <w:szCs w:val="24"/>
          <w:lang w:eastAsia="hr-HR"/>
        </w:rPr>
      </w:pPr>
    </w:p>
    <w:p w14:paraId="7A832D4A" w14:textId="77777777" w:rsidR="009B3855" w:rsidRPr="009B3855" w:rsidRDefault="009B3855" w:rsidP="009B3855">
      <w:pPr>
        <w:tabs>
          <w:tab w:val="left" w:pos="567"/>
          <w:tab w:val="right" w:leader="dot" w:pos="9571"/>
        </w:tabs>
        <w:spacing w:after="0" w:line="240" w:lineRule="auto"/>
        <w:ind w:left="567" w:hanging="567"/>
        <w:rPr>
          <w:rFonts w:ascii="Cambria" w:eastAsia="Times New Roman" w:hAnsi="Cambria" w:cs="Times New Roman"/>
          <w:noProof/>
          <w:sz w:val="24"/>
          <w:szCs w:val="24"/>
          <w:lang w:eastAsia="hr-HR"/>
        </w:rPr>
      </w:pPr>
      <w:r w:rsidRPr="009B3855">
        <w:rPr>
          <w:rFonts w:ascii="Cambria" w:eastAsia="Times New Roman" w:hAnsi="Cambria" w:cs="Arial"/>
          <w:b/>
          <w:bCs/>
          <w:noProof/>
          <w:sz w:val="24"/>
          <w:szCs w:val="24"/>
          <w:lang w:eastAsia="hr-HR"/>
        </w:rPr>
        <w:t>VII. OSTALE ODREDBE</w:t>
      </w:r>
      <w:r w:rsidRPr="009B3855">
        <w:rPr>
          <w:rFonts w:ascii="Cambria" w:eastAsia="Times New Roman" w:hAnsi="Cambria" w:cs="Arial"/>
          <w:b/>
          <w:bCs/>
          <w:noProof/>
          <w:webHidden/>
          <w:sz w:val="24"/>
          <w:szCs w:val="24"/>
          <w:lang w:eastAsia="hr-HR"/>
        </w:rPr>
        <w:tab/>
        <w:t>20</w:t>
      </w:r>
    </w:p>
    <w:p w14:paraId="156D7C4D" w14:textId="3A140D5F"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3</w:t>
      </w:r>
      <w:r w:rsidR="00F0583E">
        <w:rPr>
          <w:rFonts w:ascii="Cambria" w:eastAsia="Times New Roman" w:hAnsi="Cambria" w:cs="Arial"/>
          <w:noProof/>
          <w:sz w:val="24"/>
          <w:szCs w:val="24"/>
          <w:lang w:eastAsia="hr-HR"/>
        </w:rPr>
        <w:t>5</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Odredbe koje se odnose na zajednicu gospodarskih subjekata</w:t>
      </w:r>
      <w:r w:rsidRPr="009B3855">
        <w:rPr>
          <w:rFonts w:ascii="Cambria" w:eastAsia="Times New Roman" w:hAnsi="Cambria" w:cs="Times New Roman"/>
          <w:noProof/>
          <w:webHidden/>
          <w:sz w:val="24"/>
          <w:szCs w:val="24"/>
          <w:lang w:eastAsia="hr-HR"/>
        </w:rPr>
        <w:tab/>
        <w:t>20</w:t>
      </w:r>
    </w:p>
    <w:p w14:paraId="244658BC" w14:textId="57277638"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3</w:t>
      </w:r>
      <w:r w:rsidR="00F0583E">
        <w:rPr>
          <w:rFonts w:ascii="Cambria" w:eastAsia="Times New Roman" w:hAnsi="Cambria" w:cs="Arial"/>
          <w:noProof/>
          <w:sz w:val="24"/>
          <w:szCs w:val="24"/>
          <w:lang w:eastAsia="hr-HR"/>
        </w:rPr>
        <w:t>6</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Odredbe koje se odnose na podugovaratelje</w:t>
      </w:r>
      <w:r w:rsidRPr="009B3855">
        <w:rPr>
          <w:rFonts w:ascii="Cambria" w:eastAsia="Times New Roman" w:hAnsi="Cambria" w:cs="Times New Roman"/>
          <w:noProof/>
          <w:webHidden/>
          <w:sz w:val="24"/>
          <w:szCs w:val="24"/>
          <w:lang w:eastAsia="hr-HR"/>
        </w:rPr>
        <w:tab/>
        <w:t>2</w:t>
      </w:r>
      <w:r w:rsidR="00F0583E">
        <w:rPr>
          <w:rFonts w:ascii="Cambria" w:eastAsia="Times New Roman" w:hAnsi="Cambria" w:cs="Times New Roman"/>
          <w:noProof/>
          <w:webHidden/>
          <w:sz w:val="24"/>
          <w:szCs w:val="24"/>
          <w:lang w:eastAsia="hr-HR"/>
        </w:rPr>
        <w:t>0</w:t>
      </w:r>
    </w:p>
    <w:p w14:paraId="39C6F811" w14:textId="747EC349"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3</w:t>
      </w:r>
      <w:r w:rsidR="00F0583E">
        <w:rPr>
          <w:rFonts w:ascii="Cambria" w:eastAsia="Times New Roman" w:hAnsi="Cambria" w:cs="Arial"/>
          <w:noProof/>
          <w:sz w:val="24"/>
          <w:szCs w:val="24"/>
          <w:lang w:eastAsia="hr-HR"/>
        </w:rPr>
        <w:t>7</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 xml:space="preserve">Vrsta, sredstvo i uvjeti jamstva </w:t>
      </w:r>
      <w:r w:rsidRPr="009B3855">
        <w:rPr>
          <w:rFonts w:ascii="Cambria" w:eastAsia="Times New Roman" w:hAnsi="Cambria" w:cs="Times New Roman"/>
          <w:noProof/>
          <w:webHidden/>
          <w:sz w:val="24"/>
          <w:szCs w:val="24"/>
          <w:lang w:eastAsia="hr-HR"/>
        </w:rPr>
        <w:tab/>
        <w:t>21</w:t>
      </w:r>
    </w:p>
    <w:p w14:paraId="212780DD" w14:textId="15872C6D"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3</w:t>
      </w:r>
      <w:r w:rsidR="00F0583E">
        <w:rPr>
          <w:rFonts w:ascii="Cambria" w:eastAsia="Times New Roman" w:hAnsi="Cambria" w:cs="Arial"/>
          <w:noProof/>
          <w:sz w:val="24"/>
          <w:szCs w:val="24"/>
          <w:lang w:eastAsia="hr-HR"/>
        </w:rPr>
        <w:t>8</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Datum, vrijeme i mjesto javnog otvaranja ponuda</w:t>
      </w:r>
      <w:r w:rsidRPr="009B3855">
        <w:rPr>
          <w:rFonts w:ascii="Cambria" w:eastAsia="Times New Roman" w:hAnsi="Cambria" w:cs="Times New Roman"/>
          <w:noProof/>
          <w:webHidden/>
          <w:sz w:val="24"/>
          <w:szCs w:val="24"/>
          <w:lang w:eastAsia="hr-HR"/>
        </w:rPr>
        <w:tab/>
        <w:t>2</w:t>
      </w:r>
      <w:r w:rsidR="00307663">
        <w:rPr>
          <w:rFonts w:ascii="Cambria" w:eastAsia="Times New Roman" w:hAnsi="Cambria" w:cs="Times New Roman"/>
          <w:noProof/>
          <w:webHidden/>
          <w:sz w:val="24"/>
          <w:szCs w:val="24"/>
          <w:lang w:eastAsia="hr-HR"/>
        </w:rPr>
        <w:t>3</w:t>
      </w:r>
    </w:p>
    <w:p w14:paraId="03876C37" w14:textId="4D35DD0E" w:rsidR="009B3855" w:rsidRPr="009B3855" w:rsidRDefault="00F0583E"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Pr>
          <w:rFonts w:ascii="Cambria" w:eastAsia="Times New Roman" w:hAnsi="Cambria" w:cs="Arial"/>
          <w:noProof/>
          <w:sz w:val="24"/>
          <w:szCs w:val="24"/>
          <w:lang w:eastAsia="hr-HR"/>
        </w:rPr>
        <w:t>39</w:t>
      </w:r>
      <w:r w:rsidR="009B3855" w:rsidRPr="009B3855">
        <w:rPr>
          <w:rFonts w:ascii="Cambria" w:eastAsia="Times New Roman" w:hAnsi="Cambria" w:cs="Arial"/>
          <w:noProof/>
          <w:sz w:val="24"/>
          <w:szCs w:val="24"/>
          <w:lang w:eastAsia="hr-HR"/>
        </w:rPr>
        <w:t>.</w:t>
      </w:r>
      <w:r w:rsidR="009B3855" w:rsidRPr="009B3855">
        <w:rPr>
          <w:rFonts w:ascii="Cambria" w:eastAsia="Times New Roman" w:hAnsi="Cambria" w:cs="Times New Roman"/>
          <w:noProof/>
          <w:sz w:val="24"/>
          <w:szCs w:val="24"/>
          <w:lang w:eastAsia="hr-HR"/>
        </w:rPr>
        <w:tab/>
      </w:r>
      <w:r w:rsidR="009B3855" w:rsidRPr="009B3855">
        <w:rPr>
          <w:rFonts w:ascii="Cambria" w:eastAsia="Times New Roman" w:hAnsi="Cambria" w:cs="Arial"/>
          <w:noProof/>
          <w:sz w:val="24"/>
          <w:szCs w:val="24"/>
          <w:lang w:eastAsia="hr-HR"/>
        </w:rPr>
        <w:t>Rok za donošenje odluke o odabiru</w:t>
      </w:r>
      <w:r w:rsidR="009B3855" w:rsidRPr="009B3855">
        <w:rPr>
          <w:rFonts w:ascii="Cambria" w:eastAsia="Times New Roman" w:hAnsi="Cambria" w:cs="Times New Roman"/>
          <w:noProof/>
          <w:webHidden/>
          <w:sz w:val="24"/>
          <w:szCs w:val="24"/>
          <w:lang w:eastAsia="hr-HR"/>
        </w:rPr>
        <w:tab/>
        <w:t>2</w:t>
      </w:r>
      <w:r w:rsidR="00307663">
        <w:rPr>
          <w:rFonts w:ascii="Cambria" w:eastAsia="Times New Roman" w:hAnsi="Cambria" w:cs="Times New Roman"/>
          <w:noProof/>
          <w:webHidden/>
          <w:sz w:val="24"/>
          <w:szCs w:val="24"/>
          <w:lang w:eastAsia="hr-HR"/>
        </w:rPr>
        <w:t>3</w:t>
      </w:r>
    </w:p>
    <w:p w14:paraId="7D4F29DB" w14:textId="78D67712" w:rsidR="009B3855" w:rsidRDefault="009B3855" w:rsidP="009B3855">
      <w:pPr>
        <w:tabs>
          <w:tab w:val="left" w:pos="1100"/>
          <w:tab w:val="right" w:leader="dot" w:pos="9639"/>
        </w:tabs>
        <w:spacing w:after="0" w:line="240" w:lineRule="auto"/>
        <w:ind w:left="480"/>
        <w:rPr>
          <w:rFonts w:ascii="Cambria" w:eastAsia="Times New Roman" w:hAnsi="Cambria" w:cs="Times New Roman"/>
          <w:noProof/>
          <w:webHidden/>
          <w:sz w:val="24"/>
          <w:szCs w:val="24"/>
          <w:lang w:eastAsia="hr-HR"/>
        </w:rPr>
      </w:pPr>
      <w:r w:rsidRPr="009B3855">
        <w:rPr>
          <w:rFonts w:ascii="Cambria" w:eastAsia="Times New Roman" w:hAnsi="Cambria" w:cs="Arial"/>
          <w:noProof/>
          <w:sz w:val="24"/>
          <w:szCs w:val="24"/>
          <w:lang w:eastAsia="hr-HR"/>
        </w:rPr>
        <w:t>4</w:t>
      </w:r>
      <w:r w:rsidR="00F0583E">
        <w:rPr>
          <w:rFonts w:ascii="Cambria" w:eastAsia="Times New Roman" w:hAnsi="Cambria" w:cs="Arial"/>
          <w:noProof/>
          <w:sz w:val="24"/>
          <w:szCs w:val="24"/>
          <w:lang w:eastAsia="hr-HR"/>
        </w:rPr>
        <w:t>0</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Rok, način i uvjeti plaćanja</w:t>
      </w:r>
      <w:r w:rsidRPr="009B3855">
        <w:rPr>
          <w:rFonts w:ascii="Cambria" w:eastAsia="Times New Roman" w:hAnsi="Cambria" w:cs="Times New Roman"/>
          <w:noProof/>
          <w:webHidden/>
          <w:sz w:val="24"/>
          <w:szCs w:val="24"/>
          <w:lang w:eastAsia="hr-HR"/>
        </w:rPr>
        <w:tab/>
        <w:t>2</w:t>
      </w:r>
      <w:r w:rsidR="00307663">
        <w:rPr>
          <w:rFonts w:ascii="Cambria" w:eastAsia="Times New Roman" w:hAnsi="Cambria" w:cs="Times New Roman"/>
          <w:noProof/>
          <w:webHidden/>
          <w:sz w:val="24"/>
          <w:szCs w:val="24"/>
          <w:lang w:eastAsia="hr-HR"/>
        </w:rPr>
        <w:t>3</w:t>
      </w:r>
    </w:p>
    <w:p w14:paraId="56A2E9FE" w14:textId="72C8E0BC" w:rsidR="00307663" w:rsidRPr="009B3855" w:rsidRDefault="00307663"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Pr>
          <w:rFonts w:ascii="Cambria" w:eastAsia="Times New Roman" w:hAnsi="Cambria" w:cs="Times New Roman"/>
          <w:noProof/>
          <w:webHidden/>
          <w:sz w:val="24"/>
          <w:szCs w:val="24"/>
          <w:lang w:eastAsia="hr-HR"/>
        </w:rPr>
        <w:t>41.      Uvjeti i zahtjevi koji moraju biti ispunjeni sukladno posebnim propisima ili stručnim pravilima.................................................................................................................................24</w:t>
      </w:r>
    </w:p>
    <w:p w14:paraId="6105B962" w14:textId="151BB5BE"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4</w:t>
      </w:r>
      <w:r w:rsidR="00307663">
        <w:rPr>
          <w:rFonts w:ascii="Cambria" w:eastAsia="Times New Roman" w:hAnsi="Cambria" w:cs="Arial"/>
          <w:noProof/>
          <w:sz w:val="24"/>
          <w:szCs w:val="24"/>
          <w:lang w:eastAsia="hr-HR"/>
        </w:rPr>
        <w:t>2</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Pouka o pravnom lijeku</w:t>
      </w:r>
      <w:r w:rsidRPr="009B3855">
        <w:rPr>
          <w:rFonts w:ascii="Cambria" w:eastAsia="Times New Roman" w:hAnsi="Cambria" w:cs="Times New Roman"/>
          <w:noProof/>
          <w:webHidden/>
          <w:sz w:val="24"/>
          <w:szCs w:val="24"/>
          <w:lang w:eastAsia="hr-HR"/>
        </w:rPr>
        <w:tab/>
        <w:t>2</w:t>
      </w:r>
      <w:r w:rsidR="00AD7715">
        <w:rPr>
          <w:rFonts w:ascii="Cambria" w:eastAsia="Times New Roman" w:hAnsi="Cambria" w:cs="Times New Roman"/>
          <w:noProof/>
          <w:webHidden/>
          <w:sz w:val="24"/>
          <w:szCs w:val="24"/>
          <w:lang w:eastAsia="hr-HR"/>
        </w:rPr>
        <w:t>8</w:t>
      </w:r>
    </w:p>
    <w:p w14:paraId="33A5C423" w14:textId="2ECDD340" w:rsidR="009B3855" w:rsidRPr="009B3855" w:rsidRDefault="009B3855" w:rsidP="009B3855">
      <w:pPr>
        <w:tabs>
          <w:tab w:val="left" w:pos="1100"/>
          <w:tab w:val="right" w:leader="dot" w:pos="9639"/>
        </w:tabs>
        <w:spacing w:after="0" w:line="240" w:lineRule="auto"/>
        <w:ind w:left="480"/>
        <w:rPr>
          <w:rFonts w:ascii="Cambria" w:eastAsia="Times New Roman" w:hAnsi="Cambria" w:cs="Times New Roman"/>
          <w:noProof/>
          <w:sz w:val="24"/>
          <w:szCs w:val="24"/>
          <w:lang w:eastAsia="hr-HR"/>
        </w:rPr>
      </w:pPr>
      <w:r w:rsidRPr="009B3855">
        <w:rPr>
          <w:rFonts w:ascii="Cambria" w:eastAsia="Times New Roman" w:hAnsi="Cambria" w:cs="Arial"/>
          <w:noProof/>
          <w:sz w:val="24"/>
          <w:szCs w:val="24"/>
          <w:lang w:eastAsia="hr-HR"/>
        </w:rPr>
        <w:t>4</w:t>
      </w:r>
      <w:r w:rsidR="00307663">
        <w:rPr>
          <w:rFonts w:ascii="Cambria" w:eastAsia="Times New Roman" w:hAnsi="Cambria" w:cs="Arial"/>
          <w:noProof/>
          <w:sz w:val="24"/>
          <w:szCs w:val="24"/>
          <w:lang w:eastAsia="hr-HR"/>
        </w:rPr>
        <w:t>3</w:t>
      </w:r>
      <w:r w:rsidRPr="009B3855">
        <w:rPr>
          <w:rFonts w:ascii="Cambria" w:eastAsia="Times New Roman" w:hAnsi="Cambria" w:cs="Arial"/>
          <w:noProof/>
          <w:sz w:val="24"/>
          <w:szCs w:val="24"/>
          <w:lang w:eastAsia="hr-HR"/>
        </w:rPr>
        <w:t>.</w:t>
      </w:r>
      <w:r w:rsidRPr="009B3855">
        <w:rPr>
          <w:rFonts w:ascii="Cambria" w:eastAsia="Times New Roman" w:hAnsi="Cambria" w:cs="Times New Roman"/>
          <w:noProof/>
          <w:sz w:val="24"/>
          <w:szCs w:val="24"/>
          <w:lang w:eastAsia="hr-HR"/>
        </w:rPr>
        <w:tab/>
      </w:r>
      <w:r w:rsidRPr="009B3855">
        <w:rPr>
          <w:rFonts w:ascii="Cambria" w:eastAsia="Times New Roman" w:hAnsi="Cambria" w:cs="Arial"/>
          <w:noProof/>
          <w:sz w:val="24"/>
          <w:szCs w:val="24"/>
          <w:lang w:eastAsia="hr-HR"/>
        </w:rPr>
        <w:t>Ažurirani popratni dokumenti</w:t>
      </w:r>
      <w:r w:rsidRPr="009B3855">
        <w:rPr>
          <w:rFonts w:ascii="Cambria" w:eastAsia="Times New Roman" w:hAnsi="Cambria" w:cs="Times New Roman"/>
          <w:noProof/>
          <w:webHidden/>
          <w:sz w:val="24"/>
          <w:szCs w:val="24"/>
          <w:lang w:eastAsia="hr-HR"/>
        </w:rPr>
        <w:tab/>
        <w:t>2</w:t>
      </w:r>
      <w:r w:rsidR="00307663">
        <w:rPr>
          <w:rFonts w:ascii="Cambria" w:eastAsia="Times New Roman" w:hAnsi="Cambria" w:cs="Times New Roman"/>
          <w:noProof/>
          <w:webHidden/>
          <w:sz w:val="24"/>
          <w:szCs w:val="24"/>
          <w:lang w:eastAsia="hr-HR"/>
        </w:rPr>
        <w:t>9</w:t>
      </w:r>
    </w:p>
    <w:p w14:paraId="79623CE4" w14:textId="77777777" w:rsidR="009B3855" w:rsidRPr="009B3855" w:rsidRDefault="009B3855" w:rsidP="009B3855">
      <w:pPr>
        <w:spacing w:after="0" w:line="240" w:lineRule="auto"/>
        <w:rPr>
          <w:rFonts w:ascii="Cambria" w:eastAsia="Times New Roman" w:hAnsi="Cambria" w:cs="Times New Roman"/>
          <w:sz w:val="24"/>
          <w:szCs w:val="24"/>
          <w:lang w:eastAsia="hr-HR"/>
        </w:rPr>
      </w:pPr>
    </w:p>
    <w:p w14:paraId="12FD0B4C" w14:textId="77777777" w:rsidR="009B3855" w:rsidRPr="009B3855" w:rsidRDefault="009B3855" w:rsidP="009B3855">
      <w:pPr>
        <w:rPr>
          <w:rFonts w:ascii="Cambria" w:hAnsi="Cambria"/>
          <w:sz w:val="24"/>
          <w:szCs w:val="24"/>
        </w:rPr>
      </w:pPr>
    </w:p>
    <w:p w14:paraId="10A70FDF" w14:textId="77777777" w:rsidR="009B3855" w:rsidRPr="009B3855" w:rsidRDefault="009B3855" w:rsidP="009B3855">
      <w:pPr>
        <w:rPr>
          <w:rFonts w:ascii="Cambria" w:hAnsi="Cambria"/>
          <w:sz w:val="24"/>
          <w:szCs w:val="24"/>
        </w:rPr>
      </w:pPr>
    </w:p>
    <w:p w14:paraId="74188665" w14:textId="77777777" w:rsidR="009B3855" w:rsidRPr="009B3855" w:rsidRDefault="009B3855" w:rsidP="009B3855">
      <w:pPr>
        <w:rPr>
          <w:rFonts w:ascii="Cambria" w:hAnsi="Cambria"/>
          <w:sz w:val="24"/>
          <w:szCs w:val="24"/>
        </w:rPr>
      </w:pPr>
    </w:p>
    <w:p w14:paraId="6BE8CD38" w14:textId="77777777" w:rsidR="009B3855" w:rsidRPr="009B3855" w:rsidRDefault="009B3855" w:rsidP="009B3855">
      <w:pPr>
        <w:rPr>
          <w:rFonts w:ascii="Cambria" w:hAnsi="Cambria"/>
          <w:sz w:val="24"/>
          <w:szCs w:val="24"/>
        </w:rPr>
      </w:pPr>
    </w:p>
    <w:p w14:paraId="5D15D959" w14:textId="77777777" w:rsidR="009B3855" w:rsidRPr="009B3855" w:rsidRDefault="009B3855" w:rsidP="009B3855">
      <w:pPr>
        <w:rPr>
          <w:rFonts w:ascii="Cambria" w:hAnsi="Cambria"/>
          <w:sz w:val="24"/>
          <w:szCs w:val="24"/>
        </w:rPr>
      </w:pPr>
    </w:p>
    <w:p w14:paraId="2A401CDA" w14:textId="77777777" w:rsidR="009B3855" w:rsidRPr="009B3855" w:rsidRDefault="009B3855" w:rsidP="009B3855">
      <w:pPr>
        <w:rPr>
          <w:rFonts w:ascii="Cambria" w:hAnsi="Cambria"/>
          <w:sz w:val="24"/>
          <w:szCs w:val="24"/>
        </w:rPr>
      </w:pPr>
    </w:p>
    <w:p w14:paraId="789F91C9" w14:textId="77777777" w:rsidR="009B3855" w:rsidRPr="009B3855" w:rsidRDefault="009B3855" w:rsidP="009B3855">
      <w:pPr>
        <w:rPr>
          <w:rFonts w:ascii="Cambria" w:hAnsi="Cambria"/>
          <w:sz w:val="24"/>
          <w:szCs w:val="24"/>
        </w:rPr>
      </w:pPr>
    </w:p>
    <w:p w14:paraId="1CA8CDDF" w14:textId="77777777" w:rsidR="009B3855" w:rsidRPr="009B3855" w:rsidRDefault="009B3855" w:rsidP="009B3855">
      <w:pPr>
        <w:rPr>
          <w:rFonts w:ascii="Cambria" w:hAnsi="Cambria"/>
          <w:sz w:val="24"/>
          <w:szCs w:val="24"/>
        </w:rPr>
      </w:pPr>
    </w:p>
    <w:p w14:paraId="12EEB59D" w14:textId="77777777" w:rsidR="009B3855" w:rsidRPr="009B3855" w:rsidRDefault="009B3855" w:rsidP="009B3855">
      <w:pPr>
        <w:rPr>
          <w:rFonts w:ascii="Cambria" w:hAnsi="Cambria"/>
          <w:sz w:val="24"/>
          <w:szCs w:val="24"/>
        </w:rPr>
      </w:pPr>
    </w:p>
    <w:p w14:paraId="6AB9F417" w14:textId="77777777" w:rsidR="009B3855" w:rsidRPr="009B3855" w:rsidRDefault="009B3855" w:rsidP="009B3855">
      <w:pPr>
        <w:rPr>
          <w:rFonts w:ascii="Cambria" w:hAnsi="Cambria"/>
          <w:sz w:val="24"/>
          <w:szCs w:val="24"/>
        </w:rPr>
      </w:pPr>
    </w:p>
    <w:p w14:paraId="7AD60F10" w14:textId="77777777" w:rsidR="009B3855" w:rsidRPr="009B3855" w:rsidRDefault="009B3855" w:rsidP="009B3855">
      <w:pPr>
        <w:rPr>
          <w:rFonts w:ascii="Cambria" w:hAnsi="Cambria"/>
          <w:sz w:val="24"/>
          <w:szCs w:val="24"/>
        </w:rPr>
      </w:pPr>
    </w:p>
    <w:p w14:paraId="010CCA8F" w14:textId="77777777" w:rsidR="009B3855" w:rsidRPr="009B3855" w:rsidRDefault="009B3855" w:rsidP="009B3855">
      <w:pPr>
        <w:rPr>
          <w:rFonts w:ascii="Cambria" w:hAnsi="Cambria"/>
          <w:sz w:val="24"/>
          <w:szCs w:val="24"/>
        </w:rPr>
      </w:pPr>
    </w:p>
    <w:p w14:paraId="62C3793C" w14:textId="77777777" w:rsidR="009B3855" w:rsidRPr="009B3855" w:rsidRDefault="009B3855" w:rsidP="009B3855">
      <w:pPr>
        <w:rPr>
          <w:rFonts w:ascii="Cambria" w:hAnsi="Cambria"/>
          <w:sz w:val="24"/>
          <w:szCs w:val="24"/>
        </w:rPr>
      </w:pPr>
    </w:p>
    <w:p w14:paraId="000ECFDD" w14:textId="77777777" w:rsidR="009B3855" w:rsidRPr="009B3855" w:rsidRDefault="009B3855" w:rsidP="009B3855">
      <w:pPr>
        <w:rPr>
          <w:rFonts w:ascii="Cambria" w:hAnsi="Cambria"/>
          <w:sz w:val="24"/>
          <w:szCs w:val="24"/>
        </w:rPr>
      </w:pPr>
    </w:p>
    <w:p w14:paraId="534900CA" w14:textId="77777777" w:rsidR="009B3855" w:rsidRPr="009B3855" w:rsidRDefault="009B3855" w:rsidP="009B3855">
      <w:pPr>
        <w:rPr>
          <w:rFonts w:ascii="Cambria" w:hAnsi="Cambria"/>
          <w:sz w:val="24"/>
          <w:szCs w:val="24"/>
        </w:rPr>
      </w:pPr>
    </w:p>
    <w:p w14:paraId="32B0255E" w14:textId="77777777" w:rsidR="009B3855" w:rsidRPr="009B3855" w:rsidRDefault="009B3855" w:rsidP="009B3855">
      <w:pPr>
        <w:rPr>
          <w:rFonts w:ascii="Cambria" w:hAnsi="Cambria"/>
          <w:sz w:val="24"/>
          <w:szCs w:val="24"/>
        </w:rPr>
      </w:pPr>
    </w:p>
    <w:p w14:paraId="2A96626A" w14:textId="77777777" w:rsidR="009B3855" w:rsidRPr="009B3855" w:rsidRDefault="009B3855" w:rsidP="009B3855">
      <w:pPr>
        <w:rPr>
          <w:rFonts w:ascii="Cambria" w:hAnsi="Cambria"/>
          <w:sz w:val="24"/>
          <w:szCs w:val="24"/>
        </w:rPr>
      </w:pPr>
    </w:p>
    <w:p w14:paraId="664A391F" w14:textId="77777777" w:rsidR="009B3855" w:rsidRPr="009B3855" w:rsidRDefault="009B3855" w:rsidP="009B3855">
      <w:pPr>
        <w:rPr>
          <w:rFonts w:ascii="Cambria" w:hAnsi="Cambria"/>
          <w:sz w:val="24"/>
          <w:szCs w:val="24"/>
        </w:rPr>
      </w:pPr>
    </w:p>
    <w:p w14:paraId="487E5871" w14:textId="77777777" w:rsidR="009B3855" w:rsidRPr="009B3855" w:rsidRDefault="009B3855" w:rsidP="009B3855">
      <w:pPr>
        <w:rPr>
          <w:rFonts w:ascii="Cambria" w:hAnsi="Cambria"/>
          <w:sz w:val="24"/>
          <w:szCs w:val="24"/>
        </w:rPr>
      </w:pPr>
    </w:p>
    <w:p w14:paraId="3213BC65" w14:textId="77777777" w:rsidR="009B3855" w:rsidRPr="009B3855" w:rsidRDefault="009B3855" w:rsidP="009B3855">
      <w:pPr>
        <w:rPr>
          <w:rFonts w:ascii="Cambria" w:hAnsi="Cambria"/>
          <w:sz w:val="24"/>
          <w:szCs w:val="24"/>
        </w:rPr>
      </w:pPr>
    </w:p>
    <w:p w14:paraId="3A2F4443" w14:textId="77777777" w:rsidR="009B3855" w:rsidRPr="009B3855" w:rsidRDefault="009B3855" w:rsidP="009B3855">
      <w:pPr>
        <w:keepNext/>
        <w:spacing w:after="0" w:line="240" w:lineRule="auto"/>
        <w:jc w:val="center"/>
        <w:outlineLvl w:val="1"/>
        <w:rPr>
          <w:rFonts w:ascii="Cambria" w:eastAsia="Times New Roman" w:hAnsi="Cambria" w:cs="Times New Roman"/>
          <w:b/>
          <w:bCs/>
          <w:sz w:val="24"/>
          <w:szCs w:val="24"/>
          <w:u w:val="single"/>
          <w:lang w:val="x-none" w:eastAsia="x-none"/>
        </w:rPr>
      </w:pPr>
      <w:bookmarkStart w:id="2" w:name="_Toc492020376"/>
      <w:r w:rsidRPr="009B3855">
        <w:rPr>
          <w:rFonts w:ascii="Cambria" w:eastAsia="Times New Roman" w:hAnsi="Cambria" w:cs="Times New Roman"/>
          <w:b/>
          <w:bCs/>
          <w:sz w:val="24"/>
          <w:szCs w:val="24"/>
          <w:u w:val="single"/>
          <w:lang w:val="x-none" w:eastAsia="x-none"/>
        </w:rPr>
        <w:lastRenderedPageBreak/>
        <w:t>I.  OPĆI PODACI</w:t>
      </w:r>
      <w:bookmarkEnd w:id="2"/>
    </w:p>
    <w:p w14:paraId="425A8273" w14:textId="77777777" w:rsidR="009B3855" w:rsidRPr="009B3855" w:rsidRDefault="009B3855" w:rsidP="009B3855">
      <w:pPr>
        <w:tabs>
          <w:tab w:val="right" w:leader="dot" w:pos="9571"/>
        </w:tabs>
        <w:spacing w:after="0" w:line="240" w:lineRule="auto"/>
        <w:ind w:left="360" w:right="-709"/>
        <w:rPr>
          <w:rFonts w:ascii="Cambria" w:eastAsia="Times New Roman" w:hAnsi="Cambria" w:cs="Arial"/>
          <w:b/>
          <w:sz w:val="24"/>
          <w:szCs w:val="24"/>
          <w:lang w:eastAsia="hr-HR"/>
        </w:rPr>
      </w:pPr>
    </w:p>
    <w:p w14:paraId="254B53E4" w14:textId="77777777" w:rsidR="009B3855" w:rsidRPr="009B3855" w:rsidRDefault="009B3855" w:rsidP="009B3855">
      <w:pPr>
        <w:tabs>
          <w:tab w:val="right" w:leader="dot" w:pos="9571"/>
        </w:tabs>
        <w:spacing w:after="0" w:line="240" w:lineRule="auto"/>
        <w:ind w:left="360" w:right="-709"/>
        <w:rPr>
          <w:rFonts w:ascii="Cambria" w:eastAsia="Times New Roman" w:hAnsi="Cambria" w:cs="Arial"/>
          <w:b/>
          <w:sz w:val="24"/>
          <w:szCs w:val="24"/>
          <w:lang w:eastAsia="hr-HR"/>
        </w:rPr>
      </w:pPr>
    </w:p>
    <w:p w14:paraId="55DE0AB3"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bookmarkStart w:id="3" w:name="_Toc492020377"/>
      <w:r w:rsidRPr="009B3855">
        <w:rPr>
          <w:rFonts w:ascii="Cambria" w:eastAsia="Times New Roman" w:hAnsi="Cambria" w:cs="Times New Roman"/>
          <w:b/>
          <w:bCs/>
          <w:sz w:val="24"/>
          <w:szCs w:val="24"/>
          <w:lang w:eastAsia="x-none"/>
        </w:rPr>
        <w:t xml:space="preserve">1. </w:t>
      </w:r>
      <w:r w:rsidRPr="009B3855">
        <w:rPr>
          <w:rFonts w:ascii="Cambria" w:eastAsia="Times New Roman" w:hAnsi="Cambria" w:cs="Times New Roman"/>
          <w:b/>
          <w:bCs/>
          <w:sz w:val="24"/>
          <w:szCs w:val="24"/>
          <w:lang w:val="x-none" w:eastAsia="x-none"/>
        </w:rPr>
        <w:t>Podaci o naručitelju</w:t>
      </w:r>
      <w:bookmarkEnd w:id="3"/>
    </w:p>
    <w:p w14:paraId="424D49B2" w14:textId="77777777" w:rsidR="009B3855" w:rsidRPr="009B3855" w:rsidRDefault="009B3855" w:rsidP="009B3855">
      <w:pPr>
        <w:keepNext/>
        <w:tabs>
          <w:tab w:val="num" w:pos="0"/>
        </w:tabs>
        <w:spacing w:after="0" w:line="240" w:lineRule="auto"/>
        <w:jc w:val="both"/>
        <w:outlineLvl w:val="0"/>
        <w:rPr>
          <w:rFonts w:ascii="Cambria" w:eastAsia="Times New Roman" w:hAnsi="Cambria" w:cs="Arial"/>
          <w:sz w:val="24"/>
          <w:szCs w:val="24"/>
          <w:lang w:val="x-none" w:eastAsia="x-none"/>
        </w:rPr>
      </w:pPr>
    </w:p>
    <w:p w14:paraId="2A11153F"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Dom za starije i nemoćne osobe Split</w:t>
      </w:r>
    </w:p>
    <w:p w14:paraId="6C68D4B8"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Ivana plemenitog Zajca 2, 21000 Split</w:t>
      </w:r>
    </w:p>
    <w:p w14:paraId="0CB597F3" w14:textId="77777777" w:rsidR="009B3855" w:rsidRPr="009B3855" w:rsidRDefault="009B3855" w:rsidP="009B3855">
      <w:pPr>
        <w:spacing w:after="0" w:line="239" w:lineRule="auto"/>
        <w:jc w:val="both"/>
        <w:rPr>
          <w:rFonts w:ascii="Cambria" w:eastAsia="Cambria" w:hAnsi="Cambria" w:cs="Arial"/>
          <w:sz w:val="24"/>
          <w:szCs w:val="24"/>
          <w:lang w:eastAsia="hr-HR"/>
        </w:rPr>
      </w:pPr>
      <w:r w:rsidRPr="009B3855">
        <w:rPr>
          <w:rFonts w:ascii="Cambria" w:eastAsia="Cambria" w:hAnsi="Cambria" w:cs="Arial"/>
          <w:sz w:val="24"/>
          <w:szCs w:val="24"/>
          <w:lang w:eastAsia="hr-HR"/>
        </w:rPr>
        <w:t>OIB: 69403366669</w:t>
      </w:r>
    </w:p>
    <w:p w14:paraId="2D92F78E"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Telefon (centrala): 021/401-800</w:t>
      </w:r>
    </w:p>
    <w:p w14:paraId="7A2FD7DA"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1878BB29"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Telefaks: 021/401-801</w:t>
      </w:r>
    </w:p>
    <w:p w14:paraId="6AB0DC33" w14:textId="77777777" w:rsidR="009B3855" w:rsidRPr="009B3855" w:rsidRDefault="009B3855" w:rsidP="009B3855">
      <w:pPr>
        <w:spacing w:after="0" w:line="239" w:lineRule="auto"/>
        <w:jc w:val="both"/>
        <w:rPr>
          <w:rFonts w:ascii="Cambria" w:eastAsia="Cambria" w:hAnsi="Cambria" w:cs="Arial"/>
          <w:b/>
          <w:color w:val="0000FF"/>
          <w:sz w:val="24"/>
          <w:szCs w:val="24"/>
          <w:u w:val="single"/>
          <w:lang w:eastAsia="hr-HR"/>
        </w:rPr>
      </w:pPr>
      <w:r w:rsidRPr="009B3855">
        <w:rPr>
          <w:rFonts w:ascii="Cambria" w:eastAsia="Cambria" w:hAnsi="Cambria" w:cs="Arial"/>
          <w:sz w:val="24"/>
          <w:szCs w:val="24"/>
          <w:lang w:eastAsia="hr-HR"/>
        </w:rPr>
        <w:t>Adresa elektroničke pošte:domzenta.javnanabava@gmail.com</w:t>
      </w:r>
      <w:r w:rsidRPr="009B3855">
        <w:rPr>
          <w:rFonts w:ascii="Cambria" w:eastAsia="Cambria" w:hAnsi="Cambria" w:cs="Arial"/>
          <w:b/>
          <w:color w:val="0000FF"/>
          <w:sz w:val="24"/>
          <w:szCs w:val="24"/>
          <w:u w:val="single"/>
          <w:lang w:eastAsia="hr-HR"/>
        </w:rPr>
        <w:t xml:space="preserve"> </w:t>
      </w:r>
    </w:p>
    <w:p w14:paraId="1DFC753C" w14:textId="77777777" w:rsidR="009B3855" w:rsidRPr="009B3855" w:rsidRDefault="009B3855" w:rsidP="009B3855">
      <w:pPr>
        <w:tabs>
          <w:tab w:val="num" w:pos="0"/>
        </w:tabs>
        <w:spacing w:after="0" w:line="276" w:lineRule="auto"/>
        <w:jc w:val="both"/>
        <w:rPr>
          <w:rFonts w:ascii="Cambria" w:eastAsia="Times New Roman" w:hAnsi="Cambria" w:cs="Times New Roman"/>
          <w:sz w:val="24"/>
          <w:szCs w:val="24"/>
          <w:lang w:eastAsia="hr-HR"/>
        </w:rPr>
      </w:pPr>
    </w:p>
    <w:p w14:paraId="792A3711"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638F70D3"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bookmarkStart w:id="4" w:name="_Toc492020378"/>
      <w:r w:rsidRPr="009B3855">
        <w:rPr>
          <w:rFonts w:ascii="Cambria" w:eastAsia="Times New Roman" w:hAnsi="Cambria" w:cs="Times New Roman"/>
          <w:b/>
          <w:bCs/>
          <w:sz w:val="24"/>
          <w:szCs w:val="24"/>
          <w:lang w:eastAsia="x-none"/>
        </w:rPr>
        <w:t xml:space="preserve">2. </w:t>
      </w:r>
      <w:r w:rsidRPr="009B3855">
        <w:rPr>
          <w:rFonts w:ascii="Cambria" w:eastAsia="Times New Roman" w:hAnsi="Cambria" w:cs="Times New Roman"/>
          <w:b/>
          <w:bCs/>
          <w:sz w:val="24"/>
          <w:szCs w:val="24"/>
          <w:lang w:val="x-none" w:eastAsia="x-none"/>
        </w:rPr>
        <w:t>Osoba ili služba zadužena za kontakt</w:t>
      </w:r>
      <w:bookmarkEnd w:id="4"/>
    </w:p>
    <w:p w14:paraId="10E82CFE"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3612B3B0"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Jelena Pupačić</w:t>
      </w:r>
    </w:p>
    <w:p w14:paraId="06842F3F" w14:textId="77777777" w:rsidR="009B3855" w:rsidRPr="009B3855" w:rsidRDefault="009B3855" w:rsidP="009B3855">
      <w:pPr>
        <w:spacing w:after="0" w:line="2" w:lineRule="exact"/>
        <w:jc w:val="both"/>
        <w:rPr>
          <w:rFonts w:ascii="Cambria" w:eastAsia="Times New Roman" w:hAnsi="Cambria" w:cs="Arial"/>
          <w:sz w:val="24"/>
          <w:szCs w:val="24"/>
          <w:lang w:eastAsia="hr-HR"/>
        </w:rPr>
      </w:pPr>
    </w:p>
    <w:p w14:paraId="1815423B"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Broj telefona: 021/401-814</w:t>
      </w:r>
    </w:p>
    <w:p w14:paraId="029A89B5"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Broj telefaksa: 021/401-801</w:t>
      </w:r>
    </w:p>
    <w:p w14:paraId="7DA1A809" w14:textId="77777777" w:rsidR="009B3855" w:rsidRPr="009B3855" w:rsidRDefault="009B3855" w:rsidP="009B3855">
      <w:pPr>
        <w:spacing w:after="0" w:line="239" w:lineRule="auto"/>
        <w:jc w:val="both"/>
        <w:rPr>
          <w:rFonts w:ascii="Cambria" w:eastAsia="Cambria" w:hAnsi="Cambria" w:cs="Arial"/>
          <w:b/>
          <w:color w:val="0000FF"/>
          <w:sz w:val="24"/>
          <w:szCs w:val="24"/>
          <w:u w:val="single"/>
          <w:lang w:eastAsia="hr-HR"/>
        </w:rPr>
      </w:pPr>
      <w:r w:rsidRPr="009B3855">
        <w:rPr>
          <w:rFonts w:ascii="Cambria" w:eastAsia="Cambria" w:hAnsi="Cambria" w:cs="Arial"/>
          <w:sz w:val="24"/>
          <w:szCs w:val="24"/>
          <w:lang w:eastAsia="hr-HR"/>
        </w:rPr>
        <w:t>Adresa elektroničke pošte:domzenta.javnanabava@gmail.com</w:t>
      </w:r>
      <w:r w:rsidRPr="009B3855">
        <w:rPr>
          <w:rFonts w:ascii="Cambria" w:eastAsia="Cambria" w:hAnsi="Cambria" w:cs="Arial"/>
          <w:b/>
          <w:color w:val="0000FF"/>
          <w:sz w:val="24"/>
          <w:szCs w:val="24"/>
          <w:u w:val="single"/>
          <w:lang w:eastAsia="hr-HR"/>
        </w:rPr>
        <w:t xml:space="preserve"> </w:t>
      </w:r>
    </w:p>
    <w:p w14:paraId="3DB865D2" w14:textId="77777777" w:rsidR="009B3855" w:rsidRPr="009B3855" w:rsidRDefault="009B3855" w:rsidP="009B3855">
      <w:pPr>
        <w:spacing w:after="0" w:line="282" w:lineRule="exact"/>
        <w:jc w:val="both"/>
        <w:rPr>
          <w:rFonts w:ascii="Cambria" w:eastAsia="Times New Roman" w:hAnsi="Cambria" w:cs="Arial"/>
          <w:sz w:val="24"/>
          <w:szCs w:val="24"/>
          <w:lang w:eastAsia="hr-HR"/>
        </w:rPr>
      </w:pPr>
    </w:p>
    <w:p w14:paraId="66270021"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Komunikacija i svaka druga razmjena informacija između naručitelja i gospodarskih subjekata može se obavljati putem elektroničke pošte ili putem sustava Elektroničkog oglasnika javne nabave Republike Hrvatske (EOJN) – modula „Dokumenti u postupku“ rubrike „Pitanja i odgovori“.</w:t>
      </w:r>
    </w:p>
    <w:p w14:paraId="013CDFD6" w14:textId="77777777" w:rsidR="009B3855" w:rsidRPr="009B3855" w:rsidRDefault="009B3855" w:rsidP="009B3855">
      <w:pPr>
        <w:spacing w:after="0" w:line="5" w:lineRule="exact"/>
        <w:jc w:val="both"/>
        <w:rPr>
          <w:rFonts w:ascii="Cambria" w:eastAsia="Times New Roman" w:hAnsi="Cambria" w:cs="Arial"/>
          <w:sz w:val="24"/>
          <w:szCs w:val="24"/>
          <w:lang w:eastAsia="hr-HR"/>
        </w:rPr>
      </w:pPr>
    </w:p>
    <w:p w14:paraId="1763D329"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Komunikacija i svaka druga razmjena informacija se obavlja isključivo na hrvatskom jeziku.</w:t>
      </w:r>
    </w:p>
    <w:p w14:paraId="6BA88B22"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Za vrijeme roka za dostavu ponuda, gospodarski subjekti mogu zahtijevati dodatne informacije, objašnjenja ili izmjene u vezi s dokumentacijom o nabavi.</w:t>
      </w:r>
    </w:p>
    <w:p w14:paraId="3BEE8862" w14:textId="77777777" w:rsidR="009B3855" w:rsidRPr="009B3855" w:rsidRDefault="009B3855" w:rsidP="009B3855">
      <w:pPr>
        <w:spacing w:after="0" w:line="239" w:lineRule="auto"/>
        <w:jc w:val="both"/>
        <w:rPr>
          <w:rFonts w:ascii="Cambria" w:eastAsia="Cambria" w:hAnsi="Cambria" w:cs="Arial"/>
          <w:sz w:val="24"/>
          <w:szCs w:val="24"/>
          <w:lang w:eastAsia="hr-HR"/>
        </w:rPr>
      </w:pPr>
      <w:r w:rsidRPr="009B3855">
        <w:rPr>
          <w:rFonts w:ascii="Cambria" w:eastAsia="Cambria" w:hAnsi="Cambria" w:cs="Arial"/>
          <w:sz w:val="24"/>
          <w:szCs w:val="24"/>
          <w:lang w:eastAsia="hr-HR"/>
        </w:rPr>
        <w:t>Pod uvjetom da je zahtjev dostavljen pravodobno, naručitelj će odgovor, dodatne informacije i objašnjenja staviti na raspolaganje na isti način i na istim internetskim stranicama kao i osnovnu dokumentaciju, bez navođenja podataka o podnositelju zahtjeva, bez odgode, a najkasnije tijekom četvrtog dana prije roka određenog za dostavu ponuda. Zahtjev je pravodoban ako je dostavljen naručitelju najkasnije tijekom šestog dana prije roka određenog za dostavu ponuda.</w:t>
      </w:r>
    </w:p>
    <w:p w14:paraId="48F2DE8F"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Naručitelj će produžiti rok za dostavu ponuda razmjerno važnosti dodatne informacije, objašnjenja ili izmjene za najmanje deset dana od dana slanja ispravka poziva na nadmetanje u slučaju ako dodatne informacije, objašnjenja ili izmjene u vezi s Dokumentacijom o nabavi, iako pravodobno zatražene od strane gospodarskog subjekta, nisu stavljene na raspolaganje najkasnije tijekom četvrtog dana prije roka određenog za dostavu ponude, te ako Dokumentacija o nabavi bude značajno izmijenjena.</w:t>
      </w:r>
    </w:p>
    <w:p w14:paraId="2850EE51" w14:textId="77777777" w:rsidR="009B3855" w:rsidRPr="009B3855" w:rsidRDefault="009B3855" w:rsidP="009B3855">
      <w:pPr>
        <w:spacing w:after="0" w:line="240" w:lineRule="auto"/>
        <w:jc w:val="both"/>
        <w:rPr>
          <w:rFonts w:ascii="Cambria" w:eastAsia="Times New Roman" w:hAnsi="Cambria" w:cs="Arial"/>
          <w:sz w:val="24"/>
          <w:szCs w:val="24"/>
          <w:lang w:val="x-none" w:eastAsia="x-none"/>
        </w:rPr>
      </w:pPr>
    </w:p>
    <w:p w14:paraId="43D34F26" w14:textId="77777777" w:rsidR="009B3855" w:rsidRPr="00F94685" w:rsidRDefault="009B3855" w:rsidP="009B3855">
      <w:pPr>
        <w:keepNext/>
        <w:tabs>
          <w:tab w:val="left" w:pos="426"/>
        </w:tabs>
        <w:spacing w:after="0" w:line="240" w:lineRule="auto"/>
        <w:jc w:val="both"/>
        <w:outlineLvl w:val="2"/>
        <w:rPr>
          <w:rFonts w:ascii="Cambria" w:eastAsia="Times New Roman" w:hAnsi="Cambria" w:cs="Arial"/>
          <w:sz w:val="24"/>
          <w:szCs w:val="24"/>
          <w:lang w:val="x-none" w:eastAsia="x-none"/>
        </w:rPr>
      </w:pPr>
      <w:bookmarkStart w:id="5" w:name="_Toc492020379"/>
    </w:p>
    <w:p w14:paraId="1C9047B6" w14:textId="088CFA7A" w:rsidR="009B3855" w:rsidRPr="00F9468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eastAsia="x-none"/>
        </w:rPr>
      </w:pPr>
      <w:r w:rsidRPr="00F94685">
        <w:rPr>
          <w:rFonts w:ascii="Cambria" w:eastAsia="Times New Roman" w:hAnsi="Cambria" w:cs="Times New Roman"/>
          <w:b/>
          <w:bCs/>
          <w:sz w:val="24"/>
          <w:szCs w:val="24"/>
          <w:lang w:eastAsia="x-none"/>
        </w:rPr>
        <w:t xml:space="preserve">3. </w:t>
      </w:r>
      <w:r w:rsidRPr="00F94685">
        <w:rPr>
          <w:rFonts w:ascii="Cambria" w:eastAsia="Times New Roman" w:hAnsi="Cambria" w:cs="Times New Roman"/>
          <w:b/>
          <w:bCs/>
          <w:sz w:val="24"/>
          <w:szCs w:val="24"/>
          <w:lang w:val="x-none" w:eastAsia="x-none"/>
        </w:rPr>
        <w:t>Evidencijski broj nabave:</w:t>
      </w:r>
      <w:bookmarkEnd w:id="5"/>
      <w:r w:rsidRPr="00F94685">
        <w:rPr>
          <w:rFonts w:ascii="Cambria" w:eastAsia="Times New Roman" w:hAnsi="Cambria" w:cs="Times New Roman"/>
          <w:b/>
          <w:bCs/>
          <w:sz w:val="24"/>
          <w:szCs w:val="24"/>
          <w:lang w:eastAsia="x-none"/>
        </w:rPr>
        <w:t xml:space="preserve"> </w:t>
      </w:r>
      <w:r w:rsidR="00C5019D" w:rsidRPr="00F94685">
        <w:rPr>
          <w:rFonts w:ascii="Cambria" w:eastAsia="Times New Roman" w:hAnsi="Cambria" w:cs="Times New Roman"/>
          <w:bCs/>
          <w:sz w:val="24"/>
          <w:szCs w:val="24"/>
          <w:lang w:eastAsia="x-none"/>
        </w:rPr>
        <w:t>48</w:t>
      </w:r>
      <w:r w:rsidRPr="00F94685">
        <w:rPr>
          <w:rFonts w:ascii="Cambria" w:eastAsia="Times New Roman" w:hAnsi="Cambria" w:cs="Times New Roman"/>
          <w:bCs/>
          <w:sz w:val="24"/>
          <w:szCs w:val="24"/>
          <w:lang w:eastAsia="x-none"/>
        </w:rPr>
        <w:t>/22</w:t>
      </w:r>
    </w:p>
    <w:p w14:paraId="661BE1F6"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56B89A32"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0300455D"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3C71A20E"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6E62BF70"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bookmarkStart w:id="6" w:name="_Toc473705581"/>
      <w:bookmarkStart w:id="7" w:name="_Toc492020380"/>
      <w:r w:rsidRPr="009B3855">
        <w:rPr>
          <w:rFonts w:ascii="Cambria" w:eastAsia="Times New Roman" w:hAnsi="Cambria" w:cs="Times New Roman"/>
          <w:b/>
          <w:bCs/>
          <w:sz w:val="24"/>
          <w:szCs w:val="24"/>
          <w:lang w:eastAsia="x-none"/>
        </w:rPr>
        <w:lastRenderedPageBreak/>
        <w:t>4. Popis gospodarskih subjekata s kojima je naručitelj u sukobu interesa ili navod da takvi subjekti ne postoje u trenutku objave dokumentacije o nabavi</w:t>
      </w:r>
      <w:bookmarkEnd w:id="6"/>
      <w:bookmarkEnd w:id="7"/>
    </w:p>
    <w:p w14:paraId="5D57200D" w14:textId="77777777" w:rsidR="009B3855" w:rsidRPr="009B3855" w:rsidRDefault="009B3855" w:rsidP="009B3855">
      <w:pPr>
        <w:spacing w:after="0" w:line="256" w:lineRule="auto"/>
        <w:jc w:val="both"/>
        <w:rPr>
          <w:rFonts w:ascii="Cambria" w:eastAsia="Calibri" w:hAnsi="Cambria" w:cs="Arial"/>
          <w:sz w:val="24"/>
          <w:szCs w:val="24"/>
          <w:lang w:eastAsia="hr-HR"/>
        </w:rPr>
      </w:pPr>
    </w:p>
    <w:p w14:paraId="72757001" w14:textId="77777777" w:rsidR="009B3855" w:rsidRPr="009B3855" w:rsidRDefault="009B3855" w:rsidP="009B3855">
      <w:pPr>
        <w:spacing w:after="0" w:line="256" w:lineRule="auto"/>
        <w:jc w:val="both"/>
        <w:rPr>
          <w:rFonts w:ascii="Cambria" w:eastAsia="Calibri" w:hAnsi="Cambria" w:cs="Arial"/>
          <w:sz w:val="24"/>
          <w:szCs w:val="24"/>
          <w:lang w:eastAsia="hr-HR"/>
        </w:rPr>
      </w:pPr>
      <w:r w:rsidRPr="009B3855">
        <w:rPr>
          <w:rFonts w:ascii="Cambria" w:eastAsia="Calibri" w:hAnsi="Cambria" w:cs="Arial"/>
          <w:sz w:val="24"/>
          <w:szCs w:val="24"/>
          <w:lang w:eastAsia="hr-HR"/>
        </w:rPr>
        <w:t>Naručitelj ne smije sklapati ugovore o javnoj nabavi sa slijedećim gospodarskim subjektom (u svojstvu ponuditelja, člana zajednice ponuditelja ili podizvoditeljima odabranom ponuditelju)</w:t>
      </w:r>
    </w:p>
    <w:p w14:paraId="1E56DC0A" w14:textId="77777777" w:rsidR="009B3855" w:rsidRPr="009B3855" w:rsidRDefault="009B3855" w:rsidP="009B3855">
      <w:pPr>
        <w:numPr>
          <w:ilvl w:val="0"/>
          <w:numId w:val="1"/>
        </w:numPr>
        <w:spacing w:after="0" w:line="256" w:lineRule="auto"/>
        <w:jc w:val="both"/>
        <w:rPr>
          <w:rFonts w:ascii="Cambria" w:eastAsia="Calibri" w:hAnsi="Cambria" w:cs="Arial"/>
          <w:sz w:val="24"/>
          <w:szCs w:val="24"/>
          <w:lang w:eastAsia="hr-HR"/>
        </w:rPr>
      </w:pPr>
      <w:r w:rsidRPr="009B3855">
        <w:rPr>
          <w:rFonts w:ascii="Cambria" w:eastAsia="Calibri" w:hAnsi="Cambria" w:cs="Arial"/>
          <w:sz w:val="24"/>
          <w:szCs w:val="24"/>
          <w:lang w:eastAsia="hr-HR"/>
        </w:rPr>
        <w:t>„ELETOK-EKO“d.o.o, 10000 Zagreb, Prilaz baruna Filipovića 15a</w:t>
      </w:r>
    </w:p>
    <w:p w14:paraId="054420E9" w14:textId="77777777" w:rsidR="009B3855" w:rsidRPr="009B3855" w:rsidRDefault="009B3855" w:rsidP="009B3855">
      <w:pPr>
        <w:spacing w:after="0" w:line="256" w:lineRule="auto"/>
        <w:ind w:left="720"/>
        <w:jc w:val="both"/>
        <w:rPr>
          <w:rFonts w:ascii="Cambria" w:eastAsia="Calibri" w:hAnsi="Cambria" w:cs="Arial"/>
          <w:sz w:val="24"/>
          <w:szCs w:val="24"/>
          <w:lang w:eastAsia="hr-HR"/>
        </w:rPr>
      </w:pPr>
    </w:p>
    <w:p w14:paraId="21AF43BE" w14:textId="77777777" w:rsidR="009B3855" w:rsidRPr="009B3855" w:rsidRDefault="009B3855" w:rsidP="000E7DA7">
      <w:pPr>
        <w:spacing w:after="0" w:line="256" w:lineRule="auto"/>
        <w:jc w:val="both"/>
        <w:rPr>
          <w:rFonts w:ascii="Cambria" w:eastAsia="Calibri" w:hAnsi="Cambria" w:cs="Arial"/>
          <w:sz w:val="24"/>
          <w:szCs w:val="24"/>
          <w:lang w:eastAsia="hr-HR"/>
        </w:rPr>
      </w:pPr>
    </w:p>
    <w:p w14:paraId="5BC6933C"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r w:rsidRPr="009B3855">
        <w:rPr>
          <w:rFonts w:ascii="Cambria" w:eastAsia="Times New Roman" w:hAnsi="Cambria" w:cs="Times New Roman"/>
          <w:b/>
          <w:bCs/>
          <w:sz w:val="24"/>
          <w:szCs w:val="24"/>
          <w:lang w:eastAsia="x-none"/>
        </w:rPr>
        <w:t xml:space="preserve">5. </w:t>
      </w:r>
      <w:r w:rsidRPr="009B3855">
        <w:rPr>
          <w:rFonts w:ascii="Cambria" w:eastAsia="Times New Roman" w:hAnsi="Cambria" w:cs="Times New Roman"/>
          <w:b/>
          <w:bCs/>
          <w:sz w:val="24"/>
          <w:szCs w:val="24"/>
          <w:lang w:val="x-none" w:eastAsia="x-none"/>
        </w:rPr>
        <w:t xml:space="preserve"> </w:t>
      </w:r>
      <w:bookmarkStart w:id="8" w:name="_Toc492020381"/>
      <w:r w:rsidRPr="009B3855">
        <w:rPr>
          <w:rFonts w:ascii="Cambria" w:eastAsia="Times New Roman" w:hAnsi="Cambria" w:cs="Times New Roman"/>
          <w:b/>
          <w:bCs/>
          <w:sz w:val="24"/>
          <w:szCs w:val="24"/>
          <w:lang w:val="x-none" w:eastAsia="x-none"/>
        </w:rPr>
        <w:t>Vrsta postupka javne nabave</w:t>
      </w:r>
      <w:r w:rsidRPr="009B3855">
        <w:rPr>
          <w:rFonts w:ascii="Cambria" w:eastAsia="Times New Roman" w:hAnsi="Cambria" w:cs="Times New Roman"/>
          <w:b/>
          <w:bCs/>
          <w:sz w:val="24"/>
          <w:szCs w:val="24"/>
          <w:lang w:eastAsia="x-none"/>
        </w:rPr>
        <w:t xml:space="preserve"> ili posebnog režima nabave</w:t>
      </w:r>
      <w:bookmarkEnd w:id="8"/>
    </w:p>
    <w:p w14:paraId="6C0B3C03"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060A296B" w14:textId="77777777" w:rsidR="009B3855" w:rsidRPr="00D67CC5" w:rsidRDefault="009B3855" w:rsidP="009B3855">
      <w:pPr>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Otvoreni postupak javne nabave </w:t>
      </w:r>
      <w:r w:rsidRPr="00D67CC5">
        <w:rPr>
          <w:rFonts w:ascii="Cambria" w:eastAsia="Times New Roman" w:hAnsi="Cambria" w:cs="Arial"/>
          <w:sz w:val="24"/>
          <w:szCs w:val="24"/>
          <w:lang w:eastAsia="hr-HR"/>
        </w:rPr>
        <w:t xml:space="preserve">male vrijednosti. </w:t>
      </w:r>
    </w:p>
    <w:p w14:paraId="4EE397C1"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0C41B590"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4FDEFEBF" w14:textId="14100098" w:rsidR="009B3855" w:rsidRDefault="009B3855" w:rsidP="009B3855">
      <w:pPr>
        <w:keepNext/>
        <w:spacing w:after="0" w:line="240" w:lineRule="auto"/>
        <w:jc w:val="both"/>
        <w:outlineLvl w:val="2"/>
        <w:rPr>
          <w:rFonts w:ascii="Cambria" w:eastAsia="Times New Roman" w:hAnsi="Cambria" w:cs="Arial"/>
          <w:b/>
          <w:bCs/>
          <w:sz w:val="24"/>
          <w:szCs w:val="24"/>
          <w:lang w:val="x-none" w:eastAsia="x-none"/>
        </w:rPr>
      </w:pPr>
      <w:bookmarkStart w:id="9" w:name="_Toc492020382"/>
      <w:r w:rsidRPr="009B3855">
        <w:rPr>
          <w:rFonts w:ascii="Cambria" w:eastAsia="Times New Roman" w:hAnsi="Cambria" w:cs="Arial"/>
          <w:b/>
          <w:bCs/>
          <w:sz w:val="24"/>
          <w:szCs w:val="24"/>
          <w:lang w:eastAsia="x-none"/>
        </w:rPr>
        <w:t xml:space="preserve">6. </w:t>
      </w:r>
      <w:r w:rsidRPr="009B3855">
        <w:rPr>
          <w:rFonts w:ascii="Cambria" w:eastAsia="Times New Roman" w:hAnsi="Cambria" w:cs="Arial"/>
          <w:b/>
          <w:bCs/>
          <w:sz w:val="24"/>
          <w:szCs w:val="24"/>
          <w:lang w:val="x-none" w:eastAsia="x-none"/>
        </w:rPr>
        <w:t>Procijenjena vrijednost nabave</w:t>
      </w:r>
      <w:bookmarkEnd w:id="9"/>
    </w:p>
    <w:p w14:paraId="44F37693" w14:textId="77777777" w:rsidR="007F3E82" w:rsidRPr="009B3855" w:rsidRDefault="007F3E82" w:rsidP="009B3855">
      <w:pPr>
        <w:keepNext/>
        <w:spacing w:after="0" w:line="240" w:lineRule="auto"/>
        <w:jc w:val="both"/>
        <w:outlineLvl w:val="2"/>
        <w:rPr>
          <w:rFonts w:ascii="Cambria" w:eastAsia="Times New Roman" w:hAnsi="Cambria" w:cs="Arial"/>
          <w:b/>
          <w:bCs/>
          <w:sz w:val="24"/>
          <w:szCs w:val="24"/>
          <w:lang w:val="x-none" w:eastAsia="x-none"/>
        </w:rPr>
      </w:pPr>
    </w:p>
    <w:p w14:paraId="7D4A2820" w14:textId="4210A829" w:rsidR="009B3855" w:rsidRPr="007F3E82" w:rsidRDefault="007F3E82" w:rsidP="009B3855">
      <w:pPr>
        <w:spacing w:after="0" w:line="240" w:lineRule="auto"/>
        <w:jc w:val="both"/>
        <w:rPr>
          <w:rFonts w:ascii="Cambria" w:eastAsia="Times New Roman" w:hAnsi="Cambria" w:cs="Arial"/>
          <w:sz w:val="24"/>
          <w:szCs w:val="24"/>
          <w:lang w:eastAsia="hr-HR"/>
        </w:rPr>
      </w:pPr>
      <w:r w:rsidRPr="007F3E82">
        <w:rPr>
          <w:rFonts w:ascii="Cambria" w:eastAsia="Times New Roman" w:hAnsi="Cambria" w:cs="Arial"/>
          <w:sz w:val="24"/>
          <w:szCs w:val="24"/>
          <w:lang w:eastAsia="hr-HR"/>
        </w:rPr>
        <w:t xml:space="preserve">1.010.000,00 </w:t>
      </w:r>
      <w:r w:rsidR="009B3855" w:rsidRPr="007F3E82">
        <w:rPr>
          <w:rFonts w:ascii="Cambria" w:eastAsia="Times New Roman" w:hAnsi="Cambria" w:cs="Arial"/>
          <w:sz w:val="24"/>
          <w:szCs w:val="24"/>
          <w:lang w:eastAsia="hr-HR"/>
        </w:rPr>
        <w:t xml:space="preserve">kuna (bez PDV-a).  </w:t>
      </w:r>
    </w:p>
    <w:p w14:paraId="20F23C61"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08030652"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77162A4A" w14:textId="77777777" w:rsidR="009B3855" w:rsidRPr="009B3855" w:rsidRDefault="009B3855" w:rsidP="009B3855">
      <w:pPr>
        <w:keepNext/>
        <w:spacing w:after="0" w:line="240" w:lineRule="auto"/>
        <w:jc w:val="both"/>
        <w:outlineLvl w:val="2"/>
        <w:rPr>
          <w:rFonts w:ascii="Cambria" w:eastAsia="Times New Roman" w:hAnsi="Cambria" w:cs="Arial"/>
          <w:b/>
          <w:bCs/>
          <w:sz w:val="24"/>
          <w:szCs w:val="24"/>
          <w:lang w:val="x-none" w:eastAsia="x-none"/>
        </w:rPr>
      </w:pPr>
      <w:bookmarkStart w:id="10" w:name="_Toc492020383"/>
      <w:r w:rsidRPr="009B3855">
        <w:rPr>
          <w:rFonts w:ascii="Cambria" w:eastAsia="Times New Roman" w:hAnsi="Cambria" w:cs="Arial"/>
          <w:b/>
          <w:bCs/>
          <w:sz w:val="24"/>
          <w:szCs w:val="24"/>
          <w:lang w:eastAsia="x-none"/>
        </w:rPr>
        <w:t xml:space="preserve">7. </w:t>
      </w:r>
      <w:r w:rsidRPr="009B3855">
        <w:rPr>
          <w:rFonts w:ascii="Cambria" w:eastAsia="Times New Roman" w:hAnsi="Cambria" w:cs="Arial"/>
          <w:b/>
          <w:bCs/>
          <w:sz w:val="24"/>
          <w:szCs w:val="24"/>
          <w:lang w:val="x-none" w:eastAsia="x-none"/>
        </w:rPr>
        <w:t>Vrsta ugovora o javnoj nabavi</w:t>
      </w:r>
      <w:bookmarkEnd w:id="10"/>
    </w:p>
    <w:p w14:paraId="2861430F" w14:textId="77777777" w:rsidR="009B3855" w:rsidRPr="009B3855" w:rsidRDefault="009B3855" w:rsidP="009B3855">
      <w:pPr>
        <w:spacing w:after="0" w:line="240" w:lineRule="auto"/>
        <w:jc w:val="both"/>
        <w:rPr>
          <w:rFonts w:ascii="Cambria" w:eastAsia="Times New Roman" w:hAnsi="Cambria" w:cs="Times New Roman"/>
          <w:iCs/>
          <w:sz w:val="24"/>
          <w:szCs w:val="24"/>
          <w:lang w:eastAsia="hr-HR"/>
        </w:rPr>
      </w:pPr>
    </w:p>
    <w:p w14:paraId="365658C3" w14:textId="5C9FB9B9" w:rsidR="009B3855" w:rsidRPr="009B3855" w:rsidRDefault="009B3855" w:rsidP="009B3855">
      <w:pPr>
        <w:spacing w:after="0" w:line="240" w:lineRule="auto"/>
        <w:jc w:val="both"/>
        <w:rPr>
          <w:rFonts w:ascii="Cambria" w:eastAsia="Times New Roman" w:hAnsi="Cambria" w:cs="Times New Roman"/>
          <w:iCs/>
          <w:sz w:val="24"/>
          <w:szCs w:val="24"/>
          <w:lang w:eastAsia="hr-HR"/>
        </w:rPr>
      </w:pPr>
      <w:r w:rsidRPr="009B3855">
        <w:rPr>
          <w:rFonts w:ascii="Cambria" w:eastAsia="Times New Roman" w:hAnsi="Cambria" w:cs="Times New Roman"/>
          <w:iCs/>
          <w:sz w:val="24"/>
          <w:szCs w:val="24"/>
          <w:lang w:eastAsia="hr-HR"/>
        </w:rPr>
        <w:t>Ugovor o javnoj nabavi r</w:t>
      </w:r>
      <w:r w:rsidR="00140578">
        <w:rPr>
          <w:rFonts w:ascii="Cambria" w:eastAsia="Times New Roman" w:hAnsi="Cambria" w:cs="Times New Roman"/>
          <w:iCs/>
          <w:sz w:val="24"/>
          <w:szCs w:val="24"/>
          <w:lang w:eastAsia="hr-HR"/>
        </w:rPr>
        <w:t>adova</w:t>
      </w:r>
      <w:r w:rsidRPr="009B3855">
        <w:rPr>
          <w:rFonts w:ascii="Cambria" w:eastAsia="Times New Roman" w:hAnsi="Cambria" w:cs="Times New Roman"/>
          <w:iCs/>
          <w:sz w:val="24"/>
          <w:szCs w:val="24"/>
          <w:lang w:eastAsia="hr-HR"/>
        </w:rPr>
        <w:t>.</w:t>
      </w:r>
    </w:p>
    <w:p w14:paraId="2998012A"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4771774F"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66FADD60" w14:textId="77777777" w:rsidR="009B3855" w:rsidRPr="009B3855" w:rsidRDefault="009B3855" w:rsidP="009B3855">
      <w:pPr>
        <w:keepNext/>
        <w:spacing w:after="0" w:line="240" w:lineRule="auto"/>
        <w:jc w:val="both"/>
        <w:outlineLvl w:val="2"/>
        <w:rPr>
          <w:rFonts w:ascii="Cambria" w:eastAsia="Times New Roman" w:hAnsi="Cambria" w:cs="Arial"/>
          <w:b/>
          <w:bCs/>
          <w:sz w:val="24"/>
          <w:szCs w:val="24"/>
          <w:lang w:val="x-none" w:eastAsia="x-none"/>
        </w:rPr>
      </w:pPr>
      <w:bookmarkStart w:id="11" w:name="_Toc492020384"/>
      <w:bookmarkStart w:id="12" w:name="_Toc473122978"/>
      <w:bookmarkStart w:id="13" w:name="_Toc460163513"/>
      <w:bookmarkStart w:id="14" w:name="_Toc473122983"/>
      <w:r w:rsidRPr="009B3855">
        <w:rPr>
          <w:rFonts w:ascii="Cambria" w:eastAsia="Times New Roman" w:hAnsi="Cambria" w:cs="Arial"/>
          <w:b/>
          <w:bCs/>
          <w:sz w:val="24"/>
          <w:szCs w:val="24"/>
          <w:lang w:eastAsia="x-none"/>
        </w:rPr>
        <w:t xml:space="preserve">8. </w:t>
      </w:r>
      <w:r w:rsidRPr="009B3855">
        <w:rPr>
          <w:rFonts w:ascii="Cambria" w:eastAsia="Times New Roman" w:hAnsi="Cambria" w:cs="Arial"/>
          <w:b/>
          <w:bCs/>
          <w:sz w:val="24"/>
          <w:szCs w:val="24"/>
          <w:lang w:val="x-none" w:eastAsia="x-none"/>
        </w:rPr>
        <w:t>Navod sklapa li se ugovor o javnoj nabavi ili okvirni sporazum</w:t>
      </w:r>
      <w:bookmarkEnd w:id="11"/>
    </w:p>
    <w:p w14:paraId="410B973F" w14:textId="77777777" w:rsidR="009B3855" w:rsidRPr="009B3855" w:rsidRDefault="009B3855" w:rsidP="009B3855">
      <w:pPr>
        <w:spacing w:after="0" w:line="240" w:lineRule="auto"/>
        <w:jc w:val="both"/>
        <w:rPr>
          <w:rFonts w:ascii="Cambria" w:eastAsia="Times New Roman" w:hAnsi="Cambria" w:cs="Times New Roman"/>
          <w:iCs/>
          <w:sz w:val="24"/>
          <w:szCs w:val="24"/>
          <w:lang w:eastAsia="hr-HR"/>
        </w:rPr>
      </w:pPr>
    </w:p>
    <w:p w14:paraId="74B630E3" w14:textId="6806A971" w:rsidR="009B3855" w:rsidRPr="009B3855" w:rsidRDefault="009B3855" w:rsidP="009B3855">
      <w:pPr>
        <w:spacing w:after="0" w:line="240" w:lineRule="auto"/>
        <w:jc w:val="both"/>
        <w:rPr>
          <w:rFonts w:ascii="Cambria" w:eastAsia="Times New Roman" w:hAnsi="Cambria" w:cs="Times New Roman"/>
          <w:iCs/>
          <w:sz w:val="24"/>
          <w:szCs w:val="24"/>
          <w:lang w:eastAsia="hr-HR"/>
        </w:rPr>
      </w:pPr>
      <w:r w:rsidRPr="009B3855">
        <w:rPr>
          <w:rFonts w:ascii="Cambria" w:eastAsia="Times New Roman" w:hAnsi="Cambria" w:cs="Times New Roman"/>
          <w:iCs/>
          <w:sz w:val="24"/>
          <w:szCs w:val="24"/>
          <w:lang w:eastAsia="hr-HR"/>
        </w:rPr>
        <w:t>Sklapa se ugovor o javnoj nabavi r</w:t>
      </w:r>
      <w:r w:rsidR="00140578">
        <w:rPr>
          <w:rFonts w:ascii="Cambria" w:eastAsia="Times New Roman" w:hAnsi="Cambria" w:cs="Times New Roman"/>
          <w:iCs/>
          <w:sz w:val="24"/>
          <w:szCs w:val="24"/>
          <w:lang w:eastAsia="hr-HR"/>
        </w:rPr>
        <w:t>adova</w:t>
      </w:r>
      <w:r w:rsidR="001D5BC1">
        <w:rPr>
          <w:rFonts w:ascii="Cambria" w:eastAsia="Times New Roman" w:hAnsi="Cambria" w:cs="Times New Roman"/>
          <w:iCs/>
          <w:sz w:val="24"/>
          <w:szCs w:val="24"/>
          <w:lang w:eastAsia="hr-HR"/>
        </w:rPr>
        <w:t>.</w:t>
      </w:r>
      <w:r w:rsidRPr="009B3855">
        <w:rPr>
          <w:rFonts w:ascii="Cambria" w:eastAsia="Times New Roman" w:hAnsi="Cambria" w:cs="Times New Roman"/>
          <w:iCs/>
          <w:sz w:val="24"/>
          <w:szCs w:val="24"/>
          <w:lang w:eastAsia="hr-HR"/>
        </w:rPr>
        <w:t xml:space="preserve"> </w:t>
      </w:r>
    </w:p>
    <w:p w14:paraId="0C7E6EFA"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69741FB2"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26F0D651" w14:textId="77777777" w:rsidR="009B3855" w:rsidRPr="009B3855" w:rsidRDefault="009B3855" w:rsidP="009B3855">
      <w:pPr>
        <w:keepNext/>
        <w:spacing w:after="0" w:line="240" w:lineRule="auto"/>
        <w:jc w:val="both"/>
        <w:outlineLvl w:val="2"/>
        <w:rPr>
          <w:rFonts w:ascii="Cambria" w:eastAsia="Times New Roman" w:hAnsi="Cambria" w:cs="Arial"/>
          <w:b/>
          <w:bCs/>
          <w:sz w:val="24"/>
          <w:szCs w:val="24"/>
          <w:lang w:eastAsia="x-none"/>
        </w:rPr>
      </w:pPr>
      <w:bookmarkStart w:id="15" w:name="_Toc492020385"/>
      <w:r w:rsidRPr="009B3855">
        <w:rPr>
          <w:rFonts w:ascii="Cambria" w:eastAsia="Times New Roman" w:hAnsi="Cambria" w:cs="Arial"/>
          <w:b/>
          <w:bCs/>
          <w:sz w:val="24"/>
          <w:szCs w:val="24"/>
          <w:lang w:eastAsia="x-none"/>
        </w:rPr>
        <w:t xml:space="preserve">9. </w:t>
      </w:r>
      <w:r w:rsidRPr="009B3855">
        <w:rPr>
          <w:rFonts w:ascii="Cambria" w:eastAsia="Times New Roman" w:hAnsi="Cambria" w:cs="Arial"/>
          <w:b/>
          <w:bCs/>
          <w:sz w:val="24"/>
          <w:szCs w:val="24"/>
          <w:lang w:val="x-none" w:eastAsia="x-none"/>
        </w:rPr>
        <w:t>Navod uspostavlja li se dinamički sustav nabave</w:t>
      </w:r>
      <w:bookmarkEnd w:id="15"/>
    </w:p>
    <w:p w14:paraId="005AB56D" w14:textId="77777777" w:rsidR="009B3855" w:rsidRPr="009B3855" w:rsidRDefault="009B3855" w:rsidP="009B3855">
      <w:pPr>
        <w:spacing w:after="0" w:line="240" w:lineRule="auto"/>
        <w:jc w:val="both"/>
        <w:rPr>
          <w:rFonts w:ascii="Cambria" w:eastAsia="Times New Roman" w:hAnsi="Cambria" w:cs="Times New Roman"/>
          <w:iCs/>
          <w:sz w:val="24"/>
          <w:szCs w:val="24"/>
          <w:lang w:eastAsia="hr-HR"/>
        </w:rPr>
      </w:pPr>
    </w:p>
    <w:p w14:paraId="32EEBB77" w14:textId="77777777" w:rsidR="009B3855" w:rsidRPr="009B3855" w:rsidRDefault="009B3855" w:rsidP="009B3855">
      <w:pPr>
        <w:spacing w:after="0" w:line="240" w:lineRule="auto"/>
        <w:jc w:val="both"/>
        <w:rPr>
          <w:rFonts w:ascii="Cambria" w:eastAsia="Times New Roman" w:hAnsi="Cambria" w:cs="Times New Roman"/>
          <w:iCs/>
          <w:sz w:val="24"/>
          <w:szCs w:val="24"/>
          <w:lang w:eastAsia="hr-HR"/>
        </w:rPr>
      </w:pPr>
      <w:r w:rsidRPr="009B3855">
        <w:rPr>
          <w:rFonts w:ascii="Cambria" w:eastAsia="Times New Roman" w:hAnsi="Cambria" w:cs="Times New Roman"/>
          <w:iCs/>
          <w:sz w:val="24"/>
          <w:szCs w:val="24"/>
          <w:lang w:eastAsia="hr-HR"/>
        </w:rPr>
        <w:t xml:space="preserve">Ne </w:t>
      </w:r>
    </w:p>
    <w:p w14:paraId="0B9A85CC" w14:textId="77777777" w:rsidR="009B3855" w:rsidRPr="009B3855" w:rsidRDefault="009B3855" w:rsidP="009B3855">
      <w:pPr>
        <w:spacing w:after="0" w:line="240" w:lineRule="auto"/>
        <w:jc w:val="both"/>
        <w:rPr>
          <w:rFonts w:ascii="Cambria" w:eastAsia="Times New Roman" w:hAnsi="Cambria" w:cs="Times New Roman"/>
          <w:iCs/>
          <w:sz w:val="24"/>
          <w:szCs w:val="24"/>
          <w:lang w:eastAsia="hr-HR"/>
        </w:rPr>
      </w:pPr>
    </w:p>
    <w:p w14:paraId="420BA280" w14:textId="77777777" w:rsidR="009B3855" w:rsidRPr="009B3855" w:rsidRDefault="009B3855" w:rsidP="009B3855">
      <w:pPr>
        <w:spacing w:after="0" w:line="240" w:lineRule="auto"/>
        <w:jc w:val="both"/>
        <w:rPr>
          <w:rFonts w:ascii="Cambria" w:eastAsia="Times New Roman" w:hAnsi="Cambria" w:cs="Times New Roman"/>
          <w:iCs/>
          <w:sz w:val="24"/>
          <w:szCs w:val="24"/>
          <w:lang w:eastAsia="hr-HR"/>
        </w:rPr>
      </w:pPr>
    </w:p>
    <w:p w14:paraId="5365D59A" w14:textId="77777777" w:rsidR="009B3855" w:rsidRPr="009B3855" w:rsidRDefault="009B3855" w:rsidP="009B3855">
      <w:pPr>
        <w:keepNext/>
        <w:spacing w:after="0" w:line="240" w:lineRule="auto"/>
        <w:jc w:val="both"/>
        <w:outlineLvl w:val="2"/>
        <w:rPr>
          <w:rFonts w:ascii="Cambria" w:eastAsia="Times New Roman" w:hAnsi="Cambria" w:cs="Arial"/>
          <w:b/>
          <w:bCs/>
          <w:sz w:val="24"/>
          <w:szCs w:val="24"/>
          <w:lang w:val="x-none" w:eastAsia="x-none"/>
        </w:rPr>
      </w:pPr>
      <w:bookmarkStart w:id="16" w:name="_Toc492020386"/>
      <w:r w:rsidRPr="009B3855">
        <w:rPr>
          <w:rFonts w:ascii="Cambria" w:eastAsia="Times New Roman" w:hAnsi="Cambria" w:cs="Times New Roman"/>
          <w:b/>
          <w:bCs/>
          <w:sz w:val="24"/>
          <w:szCs w:val="24"/>
          <w:lang w:eastAsia="x-none"/>
        </w:rPr>
        <w:t>10. Navod provodi li se elektronička dražba</w:t>
      </w:r>
      <w:bookmarkEnd w:id="16"/>
    </w:p>
    <w:p w14:paraId="04C04B44" w14:textId="77777777" w:rsidR="009B3855" w:rsidRPr="009B3855" w:rsidRDefault="009B3855" w:rsidP="009B3855">
      <w:pPr>
        <w:spacing w:after="0" w:line="240" w:lineRule="auto"/>
        <w:ind w:left="3540" w:hanging="3540"/>
        <w:jc w:val="both"/>
        <w:rPr>
          <w:rFonts w:ascii="Cambria" w:eastAsia="Times New Roman" w:hAnsi="Cambria" w:cs="Arial"/>
          <w:sz w:val="24"/>
          <w:szCs w:val="24"/>
          <w:lang w:eastAsia="hr-HR"/>
        </w:rPr>
      </w:pPr>
    </w:p>
    <w:p w14:paraId="60142CC5" w14:textId="77777777" w:rsidR="009B3855" w:rsidRPr="009B3855" w:rsidRDefault="009B3855" w:rsidP="009B3855">
      <w:pPr>
        <w:spacing w:after="0" w:line="240" w:lineRule="auto"/>
        <w:ind w:left="3540" w:hanging="3540"/>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Ne provodi se elektronička dražba</w:t>
      </w:r>
    </w:p>
    <w:bookmarkEnd w:id="12"/>
    <w:p w14:paraId="01065CD5"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6C2413FE" w14:textId="77777777" w:rsidR="009B3855" w:rsidRPr="009B3855" w:rsidRDefault="009B3855" w:rsidP="009B3855">
      <w:pPr>
        <w:keepNext/>
        <w:spacing w:after="0" w:line="240" w:lineRule="auto"/>
        <w:jc w:val="both"/>
        <w:outlineLvl w:val="2"/>
        <w:rPr>
          <w:rFonts w:ascii="Cambria" w:eastAsia="Times New Roman" w:hAnsi="Cambria" w:cs="Times New Roman"/>
          <w:b/>
          <w:bCs/>
          <w:sz w:val="24"/>
          <w:szCs w:val="24"/>
          <w:lang w:val="x-none" w:eastAsia="x-none"/>
        </w:rPr>
      </w:pPr>
      <w:bookmarkStart w:id="17" w:name="_Toc478110506"/>
      <w:bookmarkEnd w:id="13"/>
      <w:bookmarkEnd w:id="14"/>
    </w:p>
    <w:p w14:paraId="3F1FF574" w14:textId="77777777" w:rsidR="009B3855" w:rsidRPr="009B3855" w:rsidRDefault="009B3855" w:rsidP="009B3855">
      <w:pPr>
        <w:keepNext/>
        <w:spacing w:after="0" w:line="240" w:lineRule="auto"/>
        <w:jc w:val="both"/>
        <w:outlineLvl w:val="2"/>
        <w:rPr>
          <w:rFonts w:ascii="Cambria" w:eastAsia="Times New Roman" w:hAnsi="Cambria" w:cs="Times New Roman"/>
          <w:b/>
          <w:bCs/>
          <w:sz w:val="24"/>
          <w:szCs w:val="24"/>
          <w:lang w:val="x-none" w:eastAsia="x-none"/>
        </w:rPr>
      </w:pPr>
      <w:bookmarkStart w:id="18" w:name="_Toc492020387"/>
      <w:r w:rsidRPr="009B3855">
        <w:rPr>
          <w:rFonts w:ascii="Cambria" w:eastAsia="Times New Roman" w:hAnsi="Cambria" w:cs="Arial"/>
          <w:b/>
          <w:bCs/>
          <w:sz w:val="24"/>
          <w:szCs w:val="24"/>
          <w:lang w:eastAsia="x-none"/>
        </w:rPr>
        <w:t>11.</w:t>
      </w:r>
      <w:r w:rsidRPr="009B3855">
        <w:rPr>
          <w:rFonts w:ascii="Cambria" w:eastAsia="Times New Roman" w:hAnsi="Cambria" w:cs="Arial"/>
          <w:b/>
          <w:bCs/>
          <w:sz w:val="24"/>
          <w:szCs w:val="24"/>
          <w:lang w:val="x-none" w:eastAsia="x-none"/>
        </w:rPr>
        <w:t xml:space="preserve"> Internetska stranica na kojoj je objavljeno izvješće o provedenom</w:t>
      </w:r>
      <w:r w:rsidRPr="009B3855">
        <w:rPr>
          <w:rFonts w:ascii="Cambria" w:eastAsia="Times New Roman" w:hAnsi="Cambria" w:cs="Times New Roman"/>
          <w:b/>
          <w:bCs/>
          <w:sz w:val="24"/>
          <w:szCs w:val="24"/>
          <w:lang w:val="x-none" w:eastAsia="x-none"/>
        </w:rPr>
        <w:t xml:space="preserve"> prethodno</w:t>
      </w:r>
      <w:r w:rsidRPr="009B3855">
        <w:rPr>
          <w:rFonts w:ascii="Cambria" w:eastAsia="Times New Roman" w:hAnsi="Cambria" w:cs="Times New Roman"/>
          <w:b/>
          <w:bCs/>
          <w:sz w:val="24"/>
          <w:szCs w:val="24"/>
          <w:lang w:eastAsia="x-none"/>
        </w:rPr>
        <w:t>m</w:t>
      </w:r>
      <w:r w:rsidRPr="009B3855">
        <w:rPr>
          <w:rFonts w:ascii="Cambria" w:eastAsia="Times New Roman" w:hAnsi="Cambria" w:cs="Times New Roman"/>
          <w:b/>
          <w:bCs/>
          <w:sz w:val="24"/>
          <w:szCs w:val="24"/>
          <w:lang w:val="x-none" w:eastAsia="x-none"/>
        </w:rPr>
        <w:t xml:space="preserve"> savjetovanje sa zainteresiranim gospodarskim subjektima</w:t>
      </w:r>
      <w:bookmarkEnd w:id="17"/>
      <w:bookmarkEnd w:id="18"/>
    </w:p>
    <w:p w14:paraId="48184406" w14:textId="77777777" w:rsidR="009B3855" w:rsidRPr="009B3855" w:rsidRDefault="009B3855" w:rsidP="009B3855">
      <w:pPr>
        <w:spacing w:after="0" w:line="240" w:lineRule="auto"/>
        <w:jc w:val="both"/>
        <w:rPr>
          <w:rFonts w:ascii="Cambria" w:eastAsia="Times New Roman" w:hAnsi="Cambria" w:cs="Arial"/>
          <w:sz w:val="24"/>
          <w:szCs w:val="24"/>
          <w:lang w:eastAsia="x-none"/>
        </w:rPr>
      </w:pPr>
    </w:p>
    <w:p w14:paraId="619AC64B" w14:textId="77777777" w:rsidR="00CD346F" w:rsidRPr="00D25710" w:rsidRDefault="00CD346F" w:rsidP="00CD346F">
      <w:pPr>
        <w:jc w:val="both"/>
        <w:rPr>
          <w:rFonts w:ascii="Cambria" w:hAnsi="Cambria"/>
          <w:bCs/>
          <w:color w:val="808080" w:themeColor="background1" w:themeShade="80"/>
          <w:sz w:val="24"/>
          <w:szCs w:val="24"/>
        </w:rPr>
      </w:pPr>
      <w:r w:rsidRPr="00D25710">
        <w:rPr>
          <w:rFonts w:ascii="Cambria" w:hAnsi="Cambria"/>
          <w:color w:val="808080" w:themeColor="background1" w:themeShade="80"/>
          <w:sz w:val="24"/>
          <w:szCs w:val="24"/>
        </w:rPr>
        <w:t xml:space="preserve">Sukladno članku 198. stavak 3. ZJN 2016., te članka 9. Pravilnika o planu nabave, registru ugovora, prethodnom savjetovanju i analizi tržišta u javnoj nabavi (NN101/17) dana ------------- godine, naručitelj je u EOJN RH i na svojoj internetskoj stranici </w:t>
      </w:r>
      <w:hyperlink r:id="rId7" w:history="1">
        <w:r w:rsidRPr="00D25710">
          <w:rPr>
            <w:rFonts w:ascii="Cambria" w:hAnsi="Cambria"/>
            <w:color w:val="808080" w:themeColor="background1" w:themeShade="80"/>
            <w:sz w:val="24"/>
            <w:szCs w:val="24"/>
            <w:u w:val="single"/>
          </w:rPr>
          <w:t>www.dzsino-split.hr</w:t>
        </w:r>
      </w:hyperlink>
      <w:r w:rsidRPr="00D25710">
        <w:rPr>
          <w:rFonts w:ascii="Cambria" w:hAnsi="Cambria"/>
          <w:color w:val="808080" w:themeColor="background1" w:themeShade="80"/>
          <w:sz w:val="24"/>
          <w:szCs w:val="24"/>
        </w:rPr>
        <w:t xml:space="preserve"> objavio opis predmeta nabave, tehničke specifikacije, kriterije za kvalitativni odabir gospodarskog subjekta, kriterije za odabir ponude i posebne uvjete za izvršenje ugovora odnosno navedene podatke i dokumente stavio na prethodno savjetovanje sa </w:t>
      </w:r>
      <w:r w:rsidRPr="00D25710">
        <w:rPr>
          <w:rFonts w:ascii="Cambria" w:hAnsi="Cambria"/>
          <w:color w:val="808080" w:themeColor="background1" w:themeShade="80"/>
          <w:sz w:val="24"/>
          <w:szCs w:val="24"/>
        </w:rPr>
        <w:lastRenderedPageBreak/>
        <w:t xml:space="preserve">zainteresiranim gospodarskim subjektima (rok do ------------- god.) </w:t>
      </w:r>
      <w:r w:rsidRPr="00D25710">
        <w:rPr>
          <w:rFonts w:ascii="Cambria" w:hAnsi="Cambria"/>
          <w:bCs/>
          <w:color w:val="808080" w:themeColor="background1" w:themeShade="80"/>
          <w:sz w:val="24"/>
          <w:szCs w:val="24"/>
        </w:rPr>
        <w:t>U tijeku trajanja prethodnog savjetovanja ----------------------. Po završetku prethodnog savjetovanja naručitelj je izradio izvješće koje je objavljeno dana ---------. god. u EOJN RH te na internetskim stranicama Naručitelja</w:t>
      </w:r>
      <w:r w:rsidRPr="00D25710">
        <w:rPr>
          <w:rFonts w:ascii="Cambria" w:hAnsi="Cambria"/>
          <w:color w:val="808080" w:themeColor="background1" w:themeShade="80"/>
          <w:sz w:val="24"/>
          <w:szCs w:val="24"/>
        </w:rPr>
        <w:t xml:space="preserve"> www.dzsino-split.hr</w:t>
      </w:r>
      <w:r w:rsidRPr="00D25710">
        <w:rPr>
          <w:rFonts w:ascii="Cambria" w:hAnsi="Cambria"/>
          <w:bCs/>
          <w:color w:val="808080" w:themeColor="background1" w:themeShade="80"/>
          <w:sz w:val="24"/>
          <w:szCs w:val="24"/>
        </w:rPr>
        <w:t>.</w:t>
      </w:r>
    </w:p>
    <w:p w14:paraId="5096294D" w14:textId="563CD916" w:rsidR="009B3855" w:rsidRDefault="009B3855" w:rsidP="009B3855">
      <w:pPr>
        <w:rPr>
          <w:rFonts w:ascii="Cambria" w:hAnsi="Cambria"/>
          <w:sz w:val="24"/>
          <w:szCs w:val="24"/>
        </w:rPr>
      </w:pPr>
    </w:p>
    <w:p w14:paraId="7760FD87" w14:textId="5EEB0A65" w:rsidR="00897C14" w:rsidRDefault="00897C14" w:rsidP="009B3855">
      <w:pPr>
        <w:rPr>
          <w:rFonts w:ascii="Cambria" w:hAnsi="Cambria"/>
          <w:sz w:val="24"/>
          <w:szCs w:val="24"/>
        </w:rPr>
      </w:pPr>
    </w:p>
    <w:p w14:paraId="79FAA353" w14:textId="77777777" w:rsidR="00897C14" w:rsidRPr="009B3855" w:rsidRDefault="00897C14" w:rsidP="009B3855">
      <w:pPr>
        <w:rPr>
          <w:rFonts w:ascii="Cambria" w:hAnsi="Cambria"/>
          <w:sz w:val="24"/>
          <w:szCs w:val="24"/>
        </w:rPr>
      </w:pPr>
    </w:p>
    <w:p w14:paraId="2BBB4EA8" w14:textId="77777777" w:rsidR="009B3855" w:rsidRPr="009B3855" w:rsidRDefault="009B3855" w:rsidP="009B3855">
      <w:pPr>
        <w:keepNext/>
        <w:spacing w:after="0" w:line="240" w:lineRule="auto"/>
        <w:jc w:val="center"/>
        <w:outlineLvl w:val="1"/>
        <w:rPr>
          <w:rFonts w:ascii="Cambria" w:eastAsia="Times New Roman" w:hAnsi="Cambria" w:cs="Times New Roman"/>
          <w:b/>
          <w:bCs/>
          <w:sz w:val="24"/>
          <w:szCs w:val="24"/>
          <w:u w:val="single"/>
          <w:lang w:val="x-none" w:eastAsia="x-none"/>
        </w:rPr>
      </w:pPr>
      <w:bookmarkStart w:id="19" w:name="_Toc492020388"/>
      <w:r w:rsidRPr="009B3855">
        <w:rPr>
          <w:rFonts w:ascii="Cambria" w:eastAsia="Times New Roman" w:hAnsi="Cambria" w:cs="Times New Roman"/>
          <w:b/>
          <w:bCs/>
          <w:sz w:val="24"/>
          <w:szCs w:val="24"/>
          <w:u w:val="single"/>
          <w:lang w:val="x-none" w:eastAsia="x-none"/>
        </w:rPr>
        <w:t>II. PODACI O PREDMETU NABAVE</w:t>
      </w:r>
      <w:bookmarkEnd w:id="19"/>
    </w:p>
    <w:p w14:paraId="4BC55B26"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6D468BA8"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4668977A" w14:textId="77777777" w:rsidR="009B3855" w:rsidRPr="003D2CD2" w:rsidRDefault="009B3855" w:rsidP="009B3855">
      <w:pPr>
        <w:keepNext/>
        <w:numPr>
          <w:ilvl w:val="0"/>
          <w:numId w:val="2"/>
        </w:numPr>
        <w:tabs>
          <w:tab w:val="left" w:pos="426"/>
        </w:tabs>
        <w:spacing w:after="0" w:line="240" w:lineRule="auto"/>
        <w:ind w:hanging="2770"/>
        <w:jc w:val="both"/>
        <w:outlineLvl w:val="2"/>
        <w:rPr>
          <w:rFonts w:ascii="Cambria" w:eastAsia="Times New Roman" w:hAnsi="Cambria" w:cs="Times New Roman"/>
          <w:b/>
          <w:bCs/>
          <w:sz w:val="24"/>
          <w:szCs w:val="24"/>
          <w:lang w:val="x-none" w:eastAsia="x-none"/>
        </w:rPr>
      </w:pPr>
      <w:bookmarkStart w:id="20" w:name="_Toc492020389"/>
      <w:r w:rsidRPr="003D2CD2">
        <w:rPr>
          <w:rFonts w:ascii="Cambria" w:eastAsia="Times New Roman" w:hAnsi="Cambria" w:cs="Times New Roman"/>
          <w:b/>
          <w:bCs/>
          <w:sz w:val="24"/>
          <w:szCs w:val="24"/>
          <w:lang w:val="x-none" w:eastAsia="x-none"/>
        </w:rPr>
        <w:t>Opis predmeta nabave</w:t>
      </w:r>
      <w:bookmarkEnd w:id="20"/>
    </w:p>
    <w:p w14:paraId="35880F71" w14:textId="77777777" w:rsidR="009B3855" w:rsidRPr="009B3855" w:rsidRDefault="009B3855" w:rsidP="009B3855">
      <w:pPr>
        <w:spacing w:after="0" w:line="240" w:lineRule="auto"/>
        <w:jc w:val="both"/>
        <w:rPr>
          <w:rFonts w:ascii="Cambria" w:eastAsia="Times New Roman" w:hAnsi="Cambria" w:cs="Arial"/>
          <w:b/>
          <w:sz w:val="24"/>
          <w:szCs w:val="24"/>
          <w:lang w:eastAsia="hr-HR"/>
        </w:rPr>
      </w:pPr>
    </w:p>
    <w:p w14:paraId="3FC54003" w14:textId="1688F55B" w:rsidR="009B3855" w:rsidRDefault="000810A5" w:rsidP="009B3855">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hr-HR"/>
        </w:rPr>
      </w:pPr>
      <w:r>
        <w:rPr>
          <w:rFonts w:ascii="Cambria" w:eastAsia="Times New Roman" w:hAnsi="Cambria" w:cs="Arial"/>
          <w:b/>
          <w:sz w:val="24"/>
          <w:szCs w:val="24"/>
          <w:lang w:eastAsia="hr-HR"/>
        </w:rPr>
        <w:t xml:space="preserve">Izvođenje sustava vatrodojave </w:t>
      </w:r>
      <w:r w:rsidR="009B3855" w:rsidRPr="009B3855">
        <w:rPr>
          <w:rFonts w:ascii="Cambria" w:eastAsia="Times New Roman" w:hAnsi="Cambria" w:cs="Arial"/>
          <w:sz w:val="24"/>
          <w:szCs w:val="24"/>
          <w:lang w:eastAsia="hr-HR"/>
        </w:rPr>
        <w:t>, sukladno  Troškovniku.</w:t>
      </w:r>
    </w:p>
    <w:p w14:paraId="1F39749C" w14:textId="50438806" w:rsidR="00223D15" w:rsidRDefault="00223D15" w:rsidP="009B3855">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hr-HR"/>
        </w:rPr>
      </w:pPr>
    </w:p>
    <w:p w14:paraId="2EE2E44A" w14:textId="77777777" w:rsidR="00223D15" w:rsidRPr="00223D15" w:rsidRDefault="00223D15" w:rsidP="00223D15">
      <w:pPr>
        <w:pStyle w:val="Bezproreda"/>
        <w:jc w:val="both"/>
        <w:rPr>
          <w:rFonts w:ascii="Cambria" w:hAnsi="Cambria"/>
          <w:color w:val="000000"/>
          <w:sz w:val="24"/>
          <w:szCs w:val="24"/>
        </w:rPr>
      </w:pPr>
      <w:r w:rsidRPr="00223D15">
        <w:rPr>
          <w:rFonts w:ascii="Cambria" w:hAnsi="Cambria"/>
          <w:color w:val="000000"/>
          <w:sz w:val="24"/>
          <w:szCs w:val="24"/>
        </w:rPr>
        <w:t>Izvršitelj može obići i detaljno pregledati lokaciju. Neovisno o tome je li ponuditelj obišao lokaciju budućih objekata, Naručitelj će smatrati da je ponuditelj obišao i detaljno pregledao lokaciju (zonu obuhvata)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i predmetnu građevinu.</w:t>
      </w:r>
    </w:p>
    <w:p w14:paraId="0D358464" w14:textId="77777777" w:rsidR="009B3855" w:rsidRPr="009B3855" w:rsidRDefault="009B3855" w:rsidP="009B3855">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hr-HR"/>
        </w:rPr>
      </w:pPr>
    </w:p>
    <w:p w14:paraId="5924A6E0" w14:textId="070665F5" w:rsidR="009B3855" w:rsidRPr="009B3855" w:rsidRDefault="009B3855" w:rsidP="009B3855">
      <w:pPr>
        <w:overflowPunct w:val="0"/>
        <w:autoSpaceDE w:val="0"/>
        <w:autoSpaceDN w:val="0"/>
        <w:adjustRightInd w:val="0"/>
        <w:spacing w:after="0" w:line="240" w:lineRule="auto"/>
        <w:jc w:val="both"/>
        <w:textAlignment w:val="baseline"/>
        <w:rPr>
          <w:rFonts w:ascii="Cambria" w:eastAsia="Times New Roman" w:hAnsi="Cambria" w:cs="Arial"/>
          <w:b/>
          <w:sz w:val="24"/>
          <w:szCs w:val="24"/>
          <w:lang w:eastAsia="hr-HR"/>
        </w:rPr>
      </w:pPr>
      <w:r w:rsidRPr="009B3855">
        <w:rPr>
          <w:rFonts w:ascii="Cambria" w:eastAsia="Times New Roman" w:hAnsi="Cambria" w:cs="Arial"/>
          <w:b/>
          <w:sz w:val="24"/>
          <w:szCs w:val="24"/>
          <w:lang w:eastAsia="hr-HR"/>
        </w:rPr>
        <w:t xml:space="preserve">Oznaka iz CPV-a             </w:t>
      </w:r>
      <w:r w:rsidR="000810A5">
        <w:rPr>
          <w:rFonts w:ascii="Cambria" w:eastAsia="Times New Roman" w:hAnsi="Cambria" w:cs="Arial"/>
          <w:b/>
          <w:sz w:val="24"/>
          <w:szCs w:val="24"/>
          <w:lang w:eastAsia="hr-HR"/>
        </w:rPr>
        <w:t>45312100-8</w:t>
      </w:r>
    </w:p>
    <w:p w14:paraId="6E22C234" w14:textId="77777777" w:rsidR="009B3855" w:rsidRPr="009B3855" w:rsidRDefault="009B3855" w:rsidP="009B3855">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hr-HR"/>
        </w:rPr>
      </w:pPr>
    </w:p>
    <w:p w14:paraId="46813522" w14:textId="77777777" w:rsidR="009B3855" w:rsidRPr="009B3855" w:rsidRDefault="009B3855" w:rsidP="009B3855">
      <w:pPr>
        <w:overflowPunct w:val="0"/>
        <w:autoSpaceDE w:val="0"/>
        <w:autoSpaceDN w:val="0"/>
        <w:adjustRightInd w:val="0"/>
        <w:spacing w:after="0" w:line="240" w:lineRule="auto"/>
        <w:jc w:val="both"/>
        <w:textAlignment w:val="baseline"/>
        <w:rPr>
          <w:rFonts w:ascii="Cambria" w:eastAsia="Times New Roman" w:hAnsi="Cambria" w:cs="Arial"/>
          <w:sz w:val="24"/>
          <w:szCs w:val="24"/>
          <w:lang w:eastAsia="hr-HR"/>
        </w:rPr>
      </w:pPr>
    </w:p>
    <w:p w14:paraId="65E03716" w14:textId="77777777" w:rsidR="009B3855" w:rsidRPr="009B3855" w:rsidRDefault="009B3855" w:rsidP="009B3855">
      <w:pPr>
        <w:overflowPunct w:val="0"/>
        <w:autoSpaceDE w:val="0"/>
        <w:autoSpaceDN w:val="0"/>
        <w:adjustRightInd w:val="0"/>
        <w:spacing w:after="0" w:line="240" w:lineRule="auto"/>
        <w:jc w:val="both"/>
        <w:textAlignment w:val="baseline"/>
        <w:rPr>
          <w:rFonts w:ascii="Cambria" w:eastAsia="Times New Roman" w:hAnsi="Cambria" w:cs="Arial"/>
          <w:b/>
          <w:sz w:val="24"/>
          <w:szCs w:val="24"/>
          <w:lang w:eastAsia="hr-HR"/>
        </w:rPr>
      </w:pPr>
      <w:r w:rsidRPr="009B3855">
        <w:rPr>
          <w:rFonts w:ascii="Cambria" w:eastAsia="Times New Roman" w:hAnsi="Cambria" w:cs="Arial"/>
          <w:b/>
          <w:sz w:val="24"/>
          <w:szCs w:val="24"/>
          <w:lang w:eastAsia="hr-HR"/>
        </w:rPr>
        <w:t>13. Opis i oznaka grupe, ako je predmet nabave podijeljen na grupe</w:t>
      </w:r>
    </w:p>
    <w:p w14:paraId="65AE29BF" w14:textId="77777777" w:rsidR="009B3855" w:rsidRPr="009B3855" w:rsidRDefault="009B3855" w:rsidP="009B3855">
      <w:pPr>
        <w:overflowPunct w:val="0"/>
        <w:autoSpaceDE w:val="0"/>
        <w:autoSpaceDN w:val="0"/>
        <w:adjustRightInd w:val="0"/>
        <w:spacing w:after="0" w:line="240" w:lineRule="auto"/>
        <w:jc w:val="both"/>
        <w:textAlignment w:val="baseline"/>
        <w:rPr>
          <w:rFonts w:ascii="Cambria" w:eastAsia="Times New Roman" w:hAnsi="Cambria" w:cs="Times New Roman"/>
          <w:iCs/>
          <w:sz w:val="24"/>
          <w:szCs w:val="24"/>
          <w:lang w:eastAsia="hr-HR"/>
        </w:rPr>
      </w:pPr>
    </w:p>
    <w:p w14:paraId="65846DA9" w14:textId="77777777" w:rsidR="009B3855" w:rsidRPr="009B3855" w:rsidRDefault="009B3855" w:rsidP="009B3855">
      <w:pPr>
        <w:overflowPunct w:val="0"/>
        <w:autoSpaceDE w:val="0"/>
        <w:autoSpaceDN w:val="0"/>
        <w:adjustRightInd w:val="0"/>
        <w:spacing w:after="0" w:line="240" w:lineRule="auto"/>
        <w:jc w:val="both"/>
        <w:textAlignment w:val="baseline"/>
        <w:rPr>
          <w:rFonts w:ascii="Cambria" w:eastAsia="Times New Roman" w:hAnsi="Cambria" w:cs="Times New Roman"/>
          <w:iCs/>
          <w:sz w:val="24"/>
          <w:szCs w:val="24"/>
          <w:lang w:eastAsia="hr-HR"/>
        </w:rPr>
      </w:pPr>
      <w:r w:rsidRPr="009B3855">
        <w:rPr>
          <w:rFonts w:ascii="Cambria" w:eastAsia="Times New Roman" w:hAnsi="Cambria" w:cs="Times New Roman"/>
          <w:iCs/>
          <w:sz w:val="24"/>
          <w:szCs w:val="24"/>
          <w:lang w:eastAsia="hr-HR"/>
        </w:rPr>
        <w:t>Predmet nabave nije podijeljen na grupe</w:t>
      </w:r>
    </w:p>
    <w:p w14:paraId="246FCE1A"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70428FE3"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4496EC81"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bookmarkStart w:id="21" w:name="_Toc492020391"/>
      <w:r w:rsidRPr="009B3855">
        <w:rPr>
          <w:rFonts w:ascii="Cambria" w:eastAsia="Times New Roman" w:hAnsi="Cambria" w:cs="Times New Roman"/>
          <w:b/>
          <w:bCs/>
          <w:sz w:val="24"/>
          <w:szCs w:val="24"/>
          <w:lang w:eastAsia="x-none"/>
        </w:rPr>
        <w:t xml:space="preserve">14. </w:t>
      </w:r>
      <w:r w:rsidRPr="009B3855">
        <w:rPr>
          <w:rFonts w:ascii="Cambria" w:eastAsia="Times New Roman" w:hAnsi="Cambria" w:cs="Times New Roman"/>
          <w:b/>
          <w:bCs/>
          <w:sz w:val="24"/>
          <w:szCs w:val="24"/>
          <w:lang w:val="x-none" w:eastAsia="x-none"/>
        </w:rPr>
        <w:t>Količina predmeta nabave</w:t>
      </w:r>
      <w:bookmarkEnd w:id="21"/>
    </w:p>
    <w:p w14:paraId="6CFBE036"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15D55F2C"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Prema Troškovniku koji je sastavni dio ove Dokumentacije za nadmetanje.</w:t>
      </w:r>
    </w:p>
    <w:p w14:paraId="35B0CFA9" w14:textId="77777777" w:rsidR="009B3855" w:rsidRPr="009B3855" w:rsidRDefault="009B3855" w:rsidP="009B3855">
      <w:pPr>
        <w:spacing w:after="0" w:line="3" w:lineRule="exact"/>
        <w:jc w:val="both"/>
        <w:rPr>
          <w:rFonts w:ascii="Cambria" w:eastAsia="Times New Roman" w:hAnsi="Cambria" w:cs="Arial"/>
          <w:sz w:val="24"/>
          <w:szCs w:val="24"/>
          <w:lang w:eastAsia="hr-HR"/>
        </w:rPr>
      </w:pPr>
    </w:p>
    <w:p w14:paraId="5B1B5478"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 Troškovniku je navedena predviđena (okvirna) količina za sve vrijeme trajanja ugovora. Naručitelj se ne obvezuje na realizaciju navedenih količina u cijelosti.</w:t>
      </w:r>
    </w:p>
    <w:p w14:paraId="428463C6"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6BF47726"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1C8BCCF1"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3A41EED3" w14:textId="77777777" w:rsidR="009B3855" w:rsidRPr="009B3855" w:rsidRDefault="009B3855" w:rsidP="009B3855">
      <w:pPr>
        <w:keepNext/>
        <w:tabs>
          <w:tab w:val="left" w:pos="426"/>
        </w:tabs>
        <w:spacing w:after="0" w:line="240" w:lineRule="auto"/>
        <w:jc w:val="both"/>
        <w:outlineLvl w:val="2"/>
        <w:rPr>
          <w:rFonts w:ascii="Cambria" w:eastAsia="Times New Roman" w:hAnsi="Cambria" w:cs="Arial"/>
          <w:b/>
          <w:bCs/>
          <w:sz w:val="24"/>
          <w:szCs w:val="24"/>
          <w:lang w:val="x-none" w:eastAsia="x-none"/>
        </w:rPr>
      </w:pPr>
      <w:bookmarkStart w:id="22" w:name="_Toc478109331"/>
      <w:bookmarkStart w:id="23" w:name="_Toc492020392"/>
      <w:r w:rsidRPr="009B3855">
        <w:rPr>
          <w:rFonts w:ascii="Cambria" w:eastAsia="Times New Roman" w:hAnsi="Cambria" w:cs="Arial"/>
          <w:b/>
          <w:bCs/>
          <w:sz w:val="24"/>
          <w:szCs w:val="24"/>
          <w:lang w:eastAsia="x-none"/>
        </w:rPr>
        <w:t xml:space="preserve">15. </w:t>
      </w:r>
      <w:r w:rsidRPr="009B3855">
        <w:rPr>
          <w:rFonts w:ascii="Cambria" w:eastAsia="Times New Roman" w:hAnsi="Cambria" w:cs="Arial"/>
          <w:b/>
          <w:bCs/>
          <w:sz w:val="24"/>
          <w:szCs w:val="24"/>
          <w:lang w:val="x-none" w:eastAsia="x-none"/>
        </w:rPr>
        <w:t>Tehničke specifikacije predmeta nabave</w:t>
      </w:r>
      <w:bookmarkEnd w:id="22"/>
      <w:bookmarkEnd w:id="23"/>
    </w:p>
    <w:p w14:paraId="0E73F41D" w14:textId="77777777" w:rsidR="009B3855" w:rsidRPr="009B3855" w:rsidRDefault="009B3855" w:rsidP="009B3855">
      <w:pPr>
        <w:spacing w:after="0" w:line="240" w:lineRule="auto"/>
        <w:jc w:val="both"/>
        <w:rPr>
          <w:rFonts w:ascii="Cambria" w:eastAsia="Times New Roman" w:hAnsi="Cambria" w:cs="Times New Roman"/>
          <w:sz w:val="24"/>
          <w:szCs w:val="24"/>
          <w:lang w:val="x-none" w:eastAsia="x-none"/>
        </w:rPr>
      </w:pPr>
    </w:p>
    <w:p w14:paraId="7A90D99A" w14:textId="09050925" w:rsidR="009B3855" w:rsidRPr="00D654DB" w:rsidRDefault="009B3855" w:rsidP="006F4058">
      <w:pPr>
        <w:spacing w:after="0" w:line="240" w:lineRule="auto"/>
        <w:jc w:val="both"/>
        <w:rPr>
          <w:rFonts w:ascii="Cambria" w:eastAsia="Times New Roman" w:hAnsi="Cambria" w:cs="Times New Roman"/>
          <w:sz w:val="24"/>
          <w:szCs w:val="24"/>
          <w:lang w:eastAsia="hr-HR"/>
        </w:rPr>
      </w:pPr>
      <w:r w:rsidRPr="00D654DB">
        <w:rPr>
          <w:rFonts w:ascii="Cambria" w:eastAsia="Times New Roman" w:hAnsi="Cambria" w:cs="Times New Roman"/>
          <w:sz w:val="24"/>
          <w:szCs w:val="24"/>
          <w:lang w:eastAsia="hr-HR"/>
        </w:rPr>
        <w:t xml:space="preserve">Tehnička specifikacija predmeta nabave određena je Troškovnikom, koji čini sastavni dio ove Dokumentacije o nabavi. </w:t>
      </w:r>
      <w:r w:rsidR="006F4058" w:rsidRPr="00D654DB">
        <w:rPr>
          <w:rFonts w:ascii="Cambria" w:eastAsia="Times New Roman" w:hAnsi="Cambria" w:cs="Times New Roman"/>
          <w:bCs/>
          <w:sz w:val="24"/>
          <w:szCs w:val="24"/>
          <w:lang w:val="pl-PL" w:eastAsia="hr-HR"/>
        </w:rPr>
        <w:t>Tehničkim specifikacijama utvrđuju se tražene minimalne karakteristike radova koji se nabavljaju.</w:t>
      </w:r>
    </w:p>
    <w:p w14:paraId="21F8D345" w14:textId="77777777" w:rsidR="009B3855" w:rsidRPr="009B3855" w:rsidRDefault="009B3855" w:rsidP="009B3855">
      <w:pPr>
        <w:spacing w:after="0" w:line="240" w:lineRule="auto"/>
        <w:jc w:val="both"/>
        <w:rPr>
          <w:rFonts w:ascii="Cambria" w:eastAsia="Times New Roman" w:hAnsi="Cambria" w:cs="Times New Roman"/>
          <w:color w:val="FF0000"/>
          <w:sz w:val="24"/>
          <w:szCs w:val="24"/>
          <w:lang w:eastAsia="hr-HR"/>
        </w:rPr>
      </w:pPr>
    </w:p>
    <w:p w14:paraId="61CDCE50" w14:textId="77777777" w:rsidR="009B3855" w:rsidRPr="009B3855" w:rsidRDefault="009B3855" w:rsidP="009B3855">
      <w:pPr>
        <w:spacing w:after="0" w:line="240" w:lineRule="auto"/>
        <w:jc w:val="both"/>
        <w:rPr>
          <w:rFonts w:ascii="Cambria" w:eastAsia="Times New Roman" w:hAnsi="Cambria" w:cs="Arial"/>
          <w:bCs/>
          <w:sz w:val="24"/>
          <w:szCs w:val="24"/>
          <w:lang w:eastAsia="hr-HR"/>
        </w:rPr>
      </w:pPr>
    </w:p>
    <w:p w14:paraId="2F70C182"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bookmarkStart w:id="24" w:name="_Toc492020393"/>
      <w:r w:rsidRPr="009B3855">
        <w:rPr>
          <w:rFonts w:ascii="Cambria" w:eastAsia="Times New Roman" w:hAnsi="Cambria" w:cs="Times New Roman"/>
          <w:b/>
          <w:bCs/>
          <w:sz w:val="24"/>
          <w:szCs w:val="24"/>
          <w:lang w:eastAsia="x-none"/>
        </w:rPr>
        <w:lastRenderedPageBreak/>
        <w:t xml:space="preserve">16. </w:t>
      </w:r>
      <w:r w:rsidRPr="009B3855">
        <w:rPr>
          <w:rFonts w:ascii="Cambria" w:eastAsia="Times New Roman" w:hAnsi="Cambria" w:cs="Times New Roman"/>
          <w:b/>
          <w:bCs/>
          <w:sz w:val="24"/>
          <w:szCs w:val="24"/>
          <w:lang w:val="x-none" w:eastAsia="x-none"/>
        </w:rPr>
        <w:t>Troškovni</w:t>
      </w:r>
      <w:r w:rsidRPr="009B3855">
        <w:rPr>
          <w:rFonts w:ascii="Cambria" w:eastAsia="Times New Roman" w:hAnsi="Cambria" w:cs="Times New Roman"/>
          <w:b/>
          <w:bCs/>
          <w:sz w:val="24"/>
          <w:szCs w:val="24"/>
          <w:lang w:eastAsia="x-none"/>
        </w:rPr>
        <w:t>k</w:t>
      </w:r>
      <w:bookmarkEnd w:id="24"/>
    </w:p>
    <w:p w14:paraId="13BC6807"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3DEF992E"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Sastavni je dio ove Dokumentacije o nabavi.</w:t>
      </w:r>
    </w:p>
    <w:p w14:paraId="2BD43BE0"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0809C2C4"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79818A21"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bookmarkStart w:id="25" w:name="_Toc424547679"/>
      <w:bookmarkStart w:id="26" w:name="_Toc492020394"/>
      <w:r w:rsidRPr="009B3855">
        <w:rPr>
          <w:rFonts w:ascii="Cambria" w:eastAsia="Times New Roman" w:hAnsi="Cambria" w:cs="Arial"/>
          <w:b/>
          <w:bCs/>
          <w:sz w:val="24"/>
          <w:szCs w:val="24"/>
          <w:lang w:eastAsia="x-none"/>
        </w:rPr>
        <w:t xml:space="preserve">17. </w:t>
      </w:r>
      <w:r w:rsidRPr="009B3855">
        <w:rPr>
          <w:rFonts w:ascii="Cambria" w:eastAsia="Times New Roman" w:hAnsi="Cambria" w:cs="Arial"/>
          <w:b/>
          <w:bCs/>
          <w:sz w:val="24"/>
          <w:szCs w:val="24"/>
          <w:lang w:val="x-none" w:eastAsia="x-none"/>
        </w:rPr>
        <w:t xml:space="preserve">Mjesto </w:t>
      </w:r>
      <w:r w:rsidRPr="009B3855">
        <w:rPr>
          <w:rFonts w:ascii="Cambria" w:eastAsia="Times New Roman" w:hAnsi="Cambria" w:cs="Arial"/>
          <w:b/>
          <w:bCs/>
          <w:sz w:val="24"/>
          <w:szCs w:val="24"/>
          <w:lang w:eastAsia="x-none"/>
        </w:rPr>
        <w:t>izvršenja ugovora</w:t>
      </w:r>
      <w:bookmarkEnd w:id="25"/>
      <w:bookmarkEnd w:id="26"/>
    </w:p>
    <w:p w14:paraId="799D0547" w14:textId="77777777" w:rsidR="009B3855" w:rsidRPr="002F2F99" w:rsidRDefault="009B3855" w:rsidP="009B3855">
      <w:pPr>
        <w:spacing w:after="0" w:line="276" w:lineRule="auto"/>
        <w:jc w:val="both"/>
        <w:rPr>
          <w:rFonts w:ascii="Cambria" w:eastAsia="Times New Roman" w:hAnsi="Cambria" w:cs="Arial"/>
          <w:sz w:val="24"/>
          <w:szCs w:val="24"/>
          <w:lang w:eastAsia="hr-HR"/>
        </w:rPr>
      </w:pPr>
    </w:p>
    <w:p w14:paraId="17E06736" w14:textId="605664F7" w:rsidR="009B3855" w:rsidRPr="002F2F99" w:rsidRDefault="002F2F99" w:rsidP="009B3855">
      <w:pPr>
        <w:spacing w:after="0" w:line="240" w:lineRule="auto"/>
        <w:jc w:val="both"/>
        <w:rPr>
          <w:rFonts w:ascii="Cambria" w:eastAsia="Calibri" w:hAnsi="Cambria" w:cs="Arial"/>
          <w:sz w:val="24"/>
          <w:szCs w:val="24"/>
          <w:lang w:eastAsia="hr-HR"/>
        </w:rPr>
      </w:pPr>
      <w:r w:rsidRPr="002F2F99">
        <w:rPr>
          <w:rFonts w:ascii="Cambria" w:eastAsia="Calibri" w:hAnsi="Cambria" w:cs="Arial"/>
          <w:sz w:val="24"/>
          <w:szCs w:val="24"/>
          <w:lang w:eastAsia="hr-HR"/>
        </w:rPr>
        <w:t xml:space="preserve">Mjesto izvršenja ugovora je </w:t>
      </w:r>
      <w:r w:rsidR="009B3855" w:rsidRPr="002F2F99">
        <w:rPr>
          <w:rFonts w:ascii="Cambria" w:eastAsia="Calibri" w:hAnsi="Cambria" w:cs="Arial"/>
          <w:sz w:val="24"/>
          <w:szCs w:val="24"/>
          <w:lang w:eastAsia="hr-HR"/>
        </w:rPr>
        <w:t xml:space="preserve">Dom za starije i nemoćne osobe Split, Ivana pl. Zajca 2, 21000 Split </w:t>
      </w:r>
      <w:bookmarkStart w:id="27" w:name="_Toc424547680"/>
      <w:bookmarkStart w:id="28" w:name="_Toc492020395"/>
      <w:r w:rsidRPr="002F2F99">
        <w:rPr>
          <w:rFonts w:ascii="Cambria" w:eastAsia="Calibri" w:hAnsi="Cambria" w:cs="Arial"/>
          <w:sz w:val="24"/>
          <w:szCs w:val="24"/>
          <w:lang w:eastAsia="hr-HR"/>
        </w:rPr>
        <w:t xml:space="preserve">te </w:t>
      </w:r>
      <w:r w:rsidRPr="002F2F99">
        <w:rPr>
          <w:rFonts w:ascii="Cambria" w:hAnsi="Cambria"/>
          <w:sz w:val="24"/>
          <w:szCs w:val="24"/>
        </w:rPr>
        <w:t>Dom za starije i nemoćne osobe Split, Vukovarska 79, 21000 Split</w:t>
      </w:r>
    </w:p>
    <w:p w14:paraId="16E4442F" w14:textId="77777777" w:rsidR="009B3855" w:rsidRPr="009B3855" w:rsidRDefault="009B3855" w:rsidP="009B3855">
      <w:pPr>
        <w:spacing w:after="0" w:line="240" w:lineRule="auto"/>
        <w:jc w:val="both"/>
        <w:rPr>
          <w:rFonts w:ascii="Cambria" w:eastAsia="Calibri" w:hAnsi="Cambria" w:cs="Arial"/>
          <w:sz w:val="24"/>
          <w:szCs w:val="24"/>
          <w:lang w:eastAsia="hr-HR"/>
        </w:rPr>
      </w:pPr>
    </w:p>
    <w:p w14:paraId="4E187014" w14:textId="77777777" w:rsidR="009B3855" w:rsidRPr="009B3855" w:rsidRDefault="009B3855" w:rsidP="009B3855">
      <w:pPr>
        <w:spacing w:after="0" w:line="240" w:lineRule="auto"/>
        <w:jc w:val="both"/>
        <w:rPr>
          <w:rFonts w:ascii="Cambria" w:eastAsia="Calibri" w:hAnsi="Cambria" w:cs="Arial"/>
          <w:sz w:val="24"/>
          <w:szCs w:val="24"/>
          <w:lang w:eastAsia="hr-HR"/>
        </w:rPr>
      </w:pPr>
    </w:p>
    <w:p w14:paraId="1A90812A" w14:textId="77777777" w:rsidR="009B3855" w:rsidRPr="009B3855" w:rsidRDefault="009B3855" w:rsidP="009B3855">
      <w:pPr>
        <w:spacing w:after="0" w:line="240" w:lineRule="auto"/>
        <w:jc w:val="both"/>
        <w:rPr>
          <w:rFonts w:ascii="Cambria" w:eastAsia="Calibri" w:hAnsi="Cambria" w:cs="Arial"/>
          <w:sz w:val="24"/>
          <w:szCs w:val="24"/>
          <w:lang w:eastAsia="hr-HR"/>
        </w:rPr>
      </w:pPr>
      <w:r w:rsidRPr="009B3855">
        <w:rPr>
          <w:rFonts w:ascii="Cambria" w:eastAsia="Times New Roman" w:hAnsi="Cambria" w:cs="Arial"/>
          <w:b/>
          <w:bCs/>
          <w:sz w:val="24"/>
          <w:szCs w:val="24"/>
          <w:lang w:eastAsia="x-none"/>
        </w:rPr>
        <w:t xml:space="preserve">18. </w:t>
      </w:r>
      <w:r w:rsidRPr="009B3855">
        <w:rPr>
          <w:rFonts w:ascii="Cambria" w:eastAsia="Times New Roman" w:hAnsi="Cambria" w:cs="Arial"/>
          <w:b/>
          <w:bCs/>
          <w:sz w:val="24"/>
          <w:szCs w:val="24"/>
          <w:lang w:val="x-none" w:eastAsia="x-none"/>
        </w:rPr>
        <w:t xml:space="preserve">Rok </w:t>
      </w:r>
      <w:r w:rsidRPr="009B3855">
        <w:rPr>
          <w:rFonts w:ascii="Cambria" w:eastAsia="Times New Roman" w:hAnsi="Cambria" w:cs="Arial"/>
          <w:b/>
          <w:bCs/>
          <w:sz w:val="24"/>
          <w:szCs w:val="24"/>
          <w:lang w:eastAsia="x-none"/>
        </w:rPr>
        <w:t>početka i završetka izvršenja ugovora</w:t>
      </w:r>
      <w:bookmarkEnd w:id="27"/>
      <w:bookmarkEnd w:id="28"/>
    </w:p>
    <w:p w14:paraId="34B7F031"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1D735B11" w14:textId="77777777" w:rsidR="00440643" w:rsidRPr="007F2A9A" w:rsidRDefault="00440643" w:rsidP="009B3855">
      <w:pPr>
        <w:spacing w:after="0" w:line="240" w:lineRule="auto"/>
        <w:jc w:val="both"/>
        <w:rPr>
          <w:rFonts w:ascii="Cambria" w:eastAsia="Times New Roman" w:hAnsi="Cambria" w:cs="Arial"/>
          <w:sz w:val="24"/>
          <w:szCs w:val="24"/>
          <w:lang w:eastAsia="hr-HR"/>
        </w:rPr>
      </w:pPr>
      <w:r w:rsidRPr="007F2A9A">
        <w:rPr>
          <w:rFonts w:ascii="Cambria" w:eastAsia="Times New Roman" w:hAnsi="Cambria" w:cs="Arial"/>
          <w:sz w:val="24"/>
          <w:szCs w:val="24"/>
          <w:lang w:eastAsia="hr-HR"/>
        </w:rPr>
        <w:t>Rok početka: započinje točno danom uvođenja u posao</w:t>
      </w:r>
    </w:p>
    <w:p w14:paraId="28502F0C" w14:textId="6529878A" w:rsidR="006F4058" w:rsidRDefault="006F4058" w:rsidP="009B3855">
      <w:pPr>
        <w:spacing w:after="0" w:line="240" w:lineRule="auto"/>
        <w:jc w:val="both"/>
        <w:rPr>
          <w:rFonts w:ascii="Cambria" w:eastAsia="Times New Roman" w:hAnsi="Cambria" w:cs="Arial"/>
          <w:color w:val="FF0000"/>
          <w:sz w:val="24"/>
          <w:szCs w:val="24"/>
          <w:lang w:eastAsia="hr-HR"/>
        </w:rPr>
      </w:pPr>
    </w:p>
    <w:p w14:paraId="0541B059" w14:textId="73F6B2CB" w:rsidR="00440643" w:rsidRPr="007A10DF" w:rsidRDefault="00440643" w:rsidP="009B3855">
      <w:pPr>
        <w:spacing w:after="0" w:line="240" w:lineRule="auto"/>
        <w:jc w:val="both"/>
        <w:rPr>
          <w:rFonts w:ascii="Cambria" w:eastAsia="Times New Roman" w:hAnsi="Cambria" w:cs="Arial"/>
          <w:sz w:val="24"/>
          <w:szCs w:val="24"/>
          <w:lang w:eastAsia="hr-HR"/>
        </w:rPr>
      </w:pPr>
      <w:r w:rsidRPr="007A10DF">
        <w:rPr>
          <w:rFonts w:ascii="Cambria" w:eastAsia="Times New Roman" w:hAnsi="Cambria" w:cs="Arial"/>
          <w:sz w:val="24"/>
          <w:szCs w:val="24"/>
          <w:lang w:eastAsia="hr-HR"/>
        </w:rPr>
        <w:t>Rok završetka: 4 (četiri) mjeseca od dana početk</w:t>
      </w:r>
      <w:r w:rsidR="00690A1C" w:rsidRPr="007A10DF">
        <w:rPr>
          <w:rFonts w:ascii="Cambria" w:eastAsia="Times New Roman" w:hAnsi="Cambria" w:cs="Arial"/>
          <w:sz w:val="24"/>
          <w:szCs w:val="24"/>
          <w:lang w:eastAsia="hr-HR"/>
        </w:rPr>
        <w:t>a</w:t>
      </w:r>
      <w:r w:rsidRPr="007A10DF">
        <w:rPr>
          <w:rFonts w:ascii="Cambria" w:eastAsia="Times New Roman" w:hAnsi="Cambria" w:cs="Arial"/>
          <w:sz w:val="24"/>
          <w:szCs w:val="24"/>
          <w:lang w:eastAsia="hr-HR"/>
        </w:rPr>
        <w:t xml:space="preserve"> izvršenja ugovora</w:t>
      </w:r>
    </w:p>
    <w:p w14:paraId="5AA6DF50" w14:textId="4ED1DD93" w:rsidR="00690A1C" w:rsidRDefault="00690A1C" w:rsidP="009B3855">
      <w:pPr>
        <w:spacing w:after="0" w:line="240" w:lineRule="auto"/>
        <w:jc w:val="both"/>
        <w:rPr>
          <w:rFonts w:ascii="Cambria" w:eastAsia="Times New Roman" w:hAnsi="Cambria" w:cs="Arial"/>
          <w:color w:val="FF0000"/>
          <w:sz w:val="24"/>
          <w:szCs w:val="24"/>
          <w:lang w:eastAsia="hr-HR"/>
        </w:rPr>
      </w:pPr>
    </w:p>
    <w:p w14:paraId="642E1E40" w14:textId="584B72E3" w:rsidR="00690A1C" w:rsidRDefault="00690A1C" w:rsidP="009B3855">
      <w:pPr>
        <w:spacing w:after="0" w:line="240" w:lineRule="auto"/>
        <w:jc w:val="both"/>
        <w:rPr>
          <w:rFonts w:ascii="Cambria" w:eastAsia="Times New Roman" w:hAnsi="Cambria" w:cs="Arial"/>
          <w:color w:val="FF0000"/>
          <w:sz w:val="24"/>
          <w:szCs w:val="24"/>
          <w:lang w:eastAsia="hr-HR"/>
        </w:rPr>
      </w:pPr>
    </w:p>
    <w:p w14:paraId="61834F0C" w14:textId="057C5E5F" w:rsidR="00690A1C" w:rsidRDefault="00690A1C" w:rsidP="009B3855">
      <w:pPr>
        <w:spacing w:after="0" w:line="240" w:lineRule="auto"/>
        <w:jc w:val="both"/>
        <w:rPr>
          <w:rFonts w:ascii="Cambria" w:eastAsia="Times New Roman" w:hAnsi="Cambria" w:cs="Arial"/>
          <w:color w:val="FF0000"/>
          <w:sz w:val="24"/>
          <w:szCs w:val="24"/>
          <w:lang w:eastAsia="hr-HR"/>
        </w:rPr>
      </w:pPr>
    </w:p>
    <w:p w14:paraId="0F3D2247" w14:textId="3758C760" w:rsidR="00690A1C" w:rsidRDefault="00690A1C" w:rsidP="009B3855">
      <w:pPr>
        <w:spacing w:after="0" w:line="240" w:lineRule="auto"/>
        <w:jc w:val="both"/>
        <w:rPr>
          <w:rFonts w:ascii="Cambria" w:eastAsia="Times New Roman" w:hAnsi="Cambria" w:cs="Arial"/>
          <w:color w:val="FF0000"/>
          <w:sz w:val="24"/>
          <w:szCs w:val="24"/>
          <w:lang w:eastAsia="hr-HR"/>
        </w:rPr>
      </w:pPr>
    </w:p>
    <w:p w14:paraId="63E56F96" w14:textId="77777777" w:rsidR="00690A1C" w:rsidRPr="009B3855" w:rsidRDefault="00690A1C" w:rsidP="009B3855">
      <w:pPr>
        <w:spacing w:after="0" w:line="240" w:lineRule="auto"/>
        <w:jc w:val="both"/>
        <w:rPr>
          <w:rFonts w:ascii="Cambria" w:eastAsia="Times New Roman" w:hAnsi="Cambria" w:cs="Arial"/>
          <w:color w:val="FF0000"/>
          <w:sz w:val="24"/>
          <w:szCs w:val="24"/>
          <w:lang w:eastAsia="hr-HR"/>
        </w:rPr>
      </w:pPr>
    </w:p>
    <w:p w14:paraId="2DC4CBA3" w14:textId="77777777" w:rsidR="009B3855" w:rsidRPr="009B3855" w:rsidRDefault="009B3855" w:rsidP="009B3855">
      <w:pPr>
        <w:keepNext/>
        <w:spacing w:after="0" w:line="240" w:lineRule="auto"/>
        <w:jc w:val="center"/>
        <w:outlineLvl w:val="1"/>
        <w:rPr>
          <w:rFonts w:ascii="Cambria" w:eastAsia="Times New Roman" w:hAnsi="Cambria" w:cs="Times New Roman"/>
          <w:b/>
          <w:bCs/>
          <w:sz w:val="24"/>
          <w:szCs w:val="24"/>
          <w:u w:val="single"/>
          <w:lang w:eastAsia="x-none"/>
        </w:rPr>
      </w:pPr>
      <w:r w:rsidRPr="009B3855">
        <w:rPr>
          <w:rFonts w:ascii="Cambria" w:eastAsia="Times New Roman" w:hAnsi="Cambria" w:cs="Times New Roman"/>
          <w:b/>
          <w:bCs/>
          <w:sz w:val="24"/>
          <w:szCs w:val="24"/>
          <w:u w:val="single"/>
          <w:lang w:val="x-none" w:eastAsia="x-none"/>
        </w:rPr>
        <w:t>III. OSNOVE ZA ISKLJUČENJE GOSPODARSKOG SUBJEKTA</w:t>
      </w:r>
      <w:r w:rsidRPr="009B3855">
        <w:rPr>
          <w:rFonts w:ascii="Cambria" w:eastAsia="Times New Roman" w:hAnsi="Cambria" w:cs="Times New Roman"/>
          <w:b/>
          <w:bCs/>
          <w:sz w:val="24"/>
          <w:szCs w:val="24"/>
          <w:u w:val="single"/>
          <w:lang w:eastAsia="x-none"/>
        </w:rPr>
        <w:t xml:space="preserve">         </w:t>
      </w:r>
    </w:p>
    <w:p w14:paraId="71C4EDA0" w14:textId="77777777" w:rsidR="009B3855" w:rsidRPr="009B3855" w:rsidRDefault="009B3855" w:rsidP="009B3855">
      <w:pPr>
        <w:keepNext/>
        <w:spacing w:after="0" w:line="240" w:lineRule="auto"/>
        <w:outlineLvl w:val="1"/>
        <w:rPr>
          <w:rFonts w:ascii="Cambria" w:eastAsia="Times New Roman" w:hAnsi="Cambria" w:cs="Times New Roman"/>
          <w:b/>
          <w:bCs/>
          <w:sz w:val="24"/>
          <w:szCs w:val="24"/>
          <w:u w:val="single"/>
          <w:lang w:eastAsia="x-none"/>
        </w:rPr>
      </w:pPr>
    </w:p>
    <w:p w14:paraId="2ADD02EB" w14:textId="77777777" w:rsidR="009B3855" w:rsidRPr="009B3855" w:rsidRDefault="009B3855" w:rsidP="009B3855">
      <w:pPr>
        <w:keepNext/>
        <w:spacing w:after="0" w:line="240" w:lineRule="auto"/>
        <w:outlineLvl w:val="1"/>
        <w:rPr>
          <w:rFonts w:ascii="Cambria" w:eastAsia="Times New Roman" w:hAnsi="Cambria" w:cs="Times New Roman"/>
          <w:b/>
          <w:bCs/>
          <w:sz w:val="24"/>
          <w:szCs w:val="24"/>
          <w:u w:val="single"/>
          <w:lang w:eastAsia="x-none"/>
        </w:rPr>
      </w:pPr>
    </w:p>
    <w:p w14:paraId="7BC5CB82" w14:textId="77777777" w:rsidR="009B3855" w:rsidRPr="009B3855" w:rsidRDefault="009B3855" w:rsidP="009B3855">
      <w:pPr>
        <w:keepNext/>
        <w:spacing w:after="0" w:line="240" w:lineRule="auto"/>
        <w:outlineLvl w:val="1"/>
        <w:rPr>
          <w:rFonts w:ascii="Cambria" w:eastAsia="Cambria" w:hAnsi="Cambria" w:cs="Arial"/>
          <w:b/>
          <w:bCs/>
          <w:sz w:val="24"/>
          <w:szCs w:val="24"/>
          <w:lang w:val="x-none" w:eastAsia="hr-HR"/>
        </w:rPr>
      </w:pPr>
    </w:p>
    <w:p w14:paraId="6E1D27C5" w14:textId="77777777" w:rsidR="009B3855" w:rsidRPr="009B3855" w:rsidRDefault="009B3855" w:rsidP="009B3855">
      <w:pPr>
        <w:keepNext/>
        <w:spacing w:after="0" w:line="240" w:lineRule="auto"/>
        <w:jc w:val="both"/>
        <w:outlineLvl w:val="1"/>
        <w:rPr>
          <w:rFonts w:ascii="Cambria" w:eastAsia="Times New Roman" w:hAnsi="Cambria" w:cs="Arial"/>
          <w:b/>
          <w:bCs/>
          <w:sz w:val="24"/>
          <w:szCs w:val="24"/>
          <w:u w:val="single"/>
          <w:lang w:val="x-none" w:eastAsia="x-none"/>
        </w:rPr>
      </w:pPr>
      <w:r w:rsidRPr="009B3855">
        <w:rPr>
          <w:rFonts w:ascii="Cambria" w:eastAsia="Cambria" w:hAnsi="Cambria" w:cs="Arial"/>
          <w:b/>
          <w:bCs/>
          <w:sz w:val="24"/>
          <w:szCs w:val="24"/>
          <w:lang w:val="x-none" w:eastAsia="hr-HR"/>
        </w:rPr>
        <w:t>19. Osnove za isključenje gospodarskog subjekta</w:t>
      </w:r>
    </w:p>
    <w:p w14:paraId="6F8B9FFB" w14:textId="77777777" w:rsidR="009B3855" w:rsidRPr="009B3855" w:rsidRDefault="009B3855" w:rsidP="009B3855">
      <w:pPr>
        <w:spacing w:after="0" w:line="242" w:lineRule="exact"/>
        <w:jc w:val="both"/>
        <w:rPr>
          <w:rFonts w:ascii="Cambria" w:eastAsia="Times New Roman" w:hAnsi="Cambria" w:cs="Arial"/>
          <w:sz w:val="24"/>
          <w:szCs w:val="24"/>
          <w:lang w:eastAsia="hr-HR"/>
        </w:rPr>
      </w:pPr>
    </w:p>
    <w:p w14:paraId="5A856448" w14:textId="77777777" w:rsidR="009B3855" w:rsidRPr="009B3855" w:rsidRDefault="009B3855" w:rsidP="009B3855">
      <w:pPr>
        <w:spacing w:after="0" w:line="240" w:lineRule="auto"/>
        <w:jc w:val="both"/>
        <w:rPr>
          <w:rFonts w:ascii="Cambria" w:eastAsia="Times New Roman" w:hAnsi="Cambria" w:cs="Arial"/>
          <w:b/>
          <w:sz w:val="24"/>
          <w:szCs w:val="24"/>
          <w:lang w:eastAsia="hr-HR"/>
        </w:rPr>
      </w:pPr>
      <w:r w:rsidRPr="009B3855">
        <w:rPr>
          <w:rFonts w:ascii="Cambria" w:eastAsia="Times New Roman" w:hAnsi="Cambria" w:cs="Arial"/>
          <w:b/>
          <w:sz w:val="24"/>
          <w:szCs w:val="24"/>
          <w:lang w:eastAsia="hr-HR"/>
        </w:rPr>
        <w:t>Temeljem članka 251. i 252. ZJN 2016 javni naručitelj obvezan je isključiti gospodarskog subjekta iz postupka javne nabave ako utvrdi da:</w:t>
      </w:r>
    </w:p>
    <w:p w14:paraId="4A6500FD" w14:textId="77777777" w:rsidR="009B3855" w:rsidRPr="009B3855" w:rsidRDefault="009B3855" w:rsidP="009B3855">
      <w:pPr>
        <w:spacing w:after="48" w:line="240" w:lineRule="auto"/>
        <w:ind w:firstLine="408"/>
        <w:jc w:val="both"/>
        <w:textAlignment w:val="baseline"/>
        <w:rPr>
          <w:rFonts w:ascii="Cambria" w:eastAsia="Times New Roman" w:hAnsi="Cambria" w:cs="Arial"/>
          <w:b/>
          <w:color w:val="231F20"/>
          <w:sz w:val="24"/>
          <w:szCs w:val="24"/>
          <w:lang w:eastAsia="hr-HR"/>
        </w:rPr>
      </w:pPr>
    </w:p>
    <w:p w14:paraId="1FE3B3CB"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19.1.</w:t>
      </w:r>
      <w:r w:rsidRPr="009B3855">
        <w:rPr>
          <w:rFonts w:ascii="Cambria" w:eastAsia="Times New Roman" w:hAnsi="Cambria" w:cs="Arial"/>
          <w:color w:val="231F20"/>
          <w:sz w:val="24"/>
          <w:szCs w:val="24"/>
          <w:lang w:eastAsia="hr-HR"/>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D7529F7"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a)</w:t>
      </w:r>
      <w:r w:rsidRPr="009B3855">
        <w:rPr>
          <w:rFonts w:ascii="Cambria" w:eastAsia="Times New Roman" w:hAnsi="Cambria" w:cs="Arial"/>
          <w:color w:val="231F20"/>
          <w:sz w:val="24"/>
          <w:szCs w:val="24"/>
          <w:lang w:eastAsia="hr-HR"/>
        </w:rPr>
        <w:t xml:space="preserve"> sudjelovanje u zločinačkoj organizaciji, na temelju</w:t>
      </w:r>
    </w:p>
    <w:p w14:paraId="12D7E3EA"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328. (zločinačko udruženje) i članka 329. (počinjenje kaznenog djela u sastavu     zločinačkog udruženja) Kaznenog zakona</w:t>
      </w:r>
    </w:p>
    <w:p w14:paraId="7F4F5328"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333. (udruživanje za počinjenje kaznenih djela), iz Kaznenog zakona (»Narodne novine«, br. 110/97., 27/98., 50/00., 129/00., 51/01., 111/03., 190/03., 105/04., 84/05., 71/06., 110/07., 152/08., 57/11., 77/11. i 143/12.)</w:t>
      </w:r>
    </w:p>
    <w:p w14:paraId="21362CDB"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b)</w:t>
      </w:r>
      <w:r w:rsidRPr="009B3855">
        <w:rPr>
          <w:rFonts w:ascii="Cambria" w:eastAsia="Times New Roman" w:hAnsi="Cambria" w:cs="Arial"/>
          <w:color w:val="231F20"/>
          <w:sz w:val="24"/>
          <w:szCs w:val="24"/>
          <w:lang w:eastAsia="hr-HR"/>
        </w:rPr>
        <w:t xml:space="preserve"> korupciju, na temelju</w:t>
      </w:r>
    </w:p>
    <w:p w14:paraId="366382D5"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29F04D7"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xml:space="preserve">– članka 294.a (primanje mita u gospodarskom poslovanju), članka 294.b (davanje mita u gospodarskom poslovanju), članka 337. (zlouporaba položaja i ovlasti), članka 338. </w:t>
      </w:r>
      <w:r w:rsidRPr="009B3855">
        <w:rPr>
          <w:rFonts w:ascii="Cambria" w:eastAsia="Times New Roman" w:hAnsi="Cambria" w:cs="Arial"/>
          <w:color w:val="231F20"/>
          <w:sz w:val="24"/>
          <w:szCs w:val="24"/>
          <w:lang w:eastAsia="hr-HR"/>
        </w:rPr>
        <w:lastRenderedPageBreak/>
        <w:t>(zlouporaba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9896F51"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c)</w:t>
      </w:r>
      <w:r w:rsidRPr="009B3855">
        <w:rPr>
          <w:rFonts w:ascii="Cambria" w:eastAsia="Times New Roman" w:hAnsi="Cambria" w:cs="Arial"/>
          <w:color w:val="231F20"/>
          <w:sz w:val="24"/>
          <w:szCs w:val="24"/>
          <w:lang w:eastAsia="hr-HR"/>
        </w:rPr>
        <w:t xml:space="preserve"> prijevaru, na temelju</w:t>
      </w:r>
    </w:p>
    <w:p w14:paraId="38804DA5"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236. (prijevara), članka 247. (prijevara u gospodarskom poslovanju), članka 256. (utaja poreza ili carine) i članka 258. (subvencijska prijevara) Kaznenog zakona</w:t>
      </w:r>
    </w:p>
    <w:p w14:paraId="2D2F76E7"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10F14C18"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d)</w:t>
      </w:r>
      <w:r w:rsidRPr="009B3855">
        <w:rPr>
          <w:rFonts w:ascii="Cambria" w:eastAsia="Times New Roman" w:hAnsi="Cambria" w:cs="Arial"/>
          <w:color w:val="231F20"/>
          <w:sz w:val="24"/>
          <w:szCs w:val="24"/>
          <w:lang w:eastAsia="hr-HR"/>
        </w:rPr>
        <w:t xml:space="preserve"> terorizam ili kaznena djela povezana s terorističkim aktivnostima, na temelju</w:t>
      </w:r>
    </w:p>
    <w:p w14:paraId="1400F5D6"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97. (terorizam), članka 99. (javno poticanje na terorizam), članka 100. (novačenje za terorizam), članka 101. (obuka za terorizam) i članka 102. (terorističko udruženje) Kaznenog zakona</w:t>
      </w:r>
    </w:p>
    <w:p w14:paraId="03E3C04D"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53550E3B"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e)</w:t>
      </w:r>
      <w:r w:rsidRPr="009B3855">
        <w:rPr>
          <w:rFonts w:ascii="Cambria" w:eastAsia="Times New Roman" w:hAnsi="Cambria" w:cs="Arial"/>
          <w:color w:val="231F20"/>
          <w:sz w:val="24"/>
          <w:szCs w:val="24"/>
          <w:lang w:eastAsia="hr-HR"/>
        </w:rPr>
        <w:t xml:space="preserve"> pranje novca ili financiranje terorizma, na temelju</w:t>
      </w:r>
    </w:p>
    <w:p w14:paraId="010FD97C"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98. (financiranje terorizma) i članka 265. (pranje novca) Kaznenog zakona</w:t>
      </w:r>
    </w:p>
    <w:p w14:paraId="58171AAD"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279. (pranje novca) iz Kaznenog zakona (»Narodne novine«, br. 110/97., 27/98., 50/00., 129/00., 51/01., 111/03., 190/03., 105/04., 84/05., 71/06., 110/07., 152/08., 57/11., 77/11. i 143/12.)</w:t>
      </w:r>
    </w:p>
    <w:p w14:paraId="09673445"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f)</w:t>
      </w:r>
      <w:r w:rsidRPr="009B3855">
        <w:rPr>
          <w:rFonts w:ascii="Cambria" w:eastAsia="Times New Roman" w:hAnsi="Cambria" w:cs="Arial"/>
          <w:color w:val="231F20"/>
          <w:sz w:val="24"/>
          <w:szCs w:val="24"/>
          <w:lang w:eastAsia="hr-HR"/>
        </w:rPr>
        <w:t xml:space="preserve"> dječji rad ili druge oblike trgovanja ljudima, na temelju</w:t>
      </w:r>
    </w:p>
    <w:p w14:paraId="574CFCB4"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106. (trgovanje ljudima) Kaznenog zakona</w:t>
      </w:r>
    </w:p>
    <w:p w14:paraId="3F8763BA"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članka 175. (trgovanje ljudima i ropstvo) iz Kaznenog zakona (»Narodne novine«, br. 110/97., 27/98., 50/00., 129/00., 51/01., 111/03., 190/03., 105/04., 84/05., 71/06., 110/07., 152/08., 57/11., 77/11. i 143/12.), ili</w:t>
      </w:r>
    </w:p>
    <w:p w14:paraId="4809A459"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p>
    <w:p w14:paraId="34F2B2A4"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19.2.</w:t>
      </w:r>
      <w:r w:rsidRPr="009B3855">
        <w:rPr>
          <w:rFonts w:ascii="Cambria" w:eastAsia="Times New Roman" w:hAnsi="Cambria" w:cs="Arial"/>
          <w:color w:val="231F20"/>
          <w:sz w:val="24"/>
          <w:szCs w:val="24"/>
          <w:lang w:eastAsia="hr-HR"/>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DBBFBEB"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p>
    <w:p w14:paraId="0FBC4502"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i/>
          <w:sz w:val="24"/>
          <w:szCs w:val="24"/>
          <w:u w:val="single"/>
          <w:lang w:eastAsia="hr-HR"/>
        </w:rPr>
      </w:pPr>
      <w:r w:rsidRPr="009B3855">
        <w:rPr>
          <w:rFonts w:ascii="Cambria" w:eastAsia="Times New Roman" w:hAnsi="Cambria" w:cs="Arial"/>
          <w:i/>
          <w:sz w:val="24"/>
          <w:szCs w:val="24"/>
          <w:u w:val="single"/>
          <w:lang w:eastAsia="hr-HR"/>
        </w:rPr>
        <w:t>Način dokazivanja nepostojanje osnova za isključenje gospodarskog subjekta iz podtočaka 19.1.i 19.2.</w:t>
      </w:r>
    </w:p>
    <w:p w14:paraId="44B02103"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i/>
          <w:sz w:val="24"/>
          <w:szCs w:val="24"/>
          <w:u w:val="single"/>
          <w:lang w:eastAsia="hr-HR"/>
        </w:rPr>
      </w:pPr>
    </w:p>
    <w:p w14:paraId="33EF4E47"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b/>
          <w:i/>
          <w:sz w:val="24"/>
          <w:szCs w:val="24"/>
          <w:lang w:eastAsia="hr-HR"/>
        </w:rPr>
        <w:t xml:space="preserve">- Za potrebu utvrđivanja gore navedenih osnova za isključenje, ponuditelj  kao preliminarni dokaz ispunjava obrazac Europske jedinstvene dokumentacije ( u nastavku: ESPD), Dio III: Osnove za isključenje, Odjeljak A: Osnove povezane s kaznenim presudama, </w:t>
      </w:r>
      <w:r w:rsidRPr="009B3855">
        <w:rPr>
          <w:rFonts w:ascii="Cambria" w:eastAsia="Times New Roman" w:hAnsi="Cambria" w:cs="Arial"/>
          <w:b/>
          <w:bCs/>
          <w:i/>
          <w:sz w:val="24"/>
          <w:szCs w:val="24"/>
          <w:lang w:eastAsia="hr-HR"/>
        </w:rPr>
        <w:t>za sve gospodarske subjekte u ponudi zasebno.</w:t>
      </w:r>
    </w:p>
    <w:p w14:paraId="10D04C67" w14:textId="77777777" w:rsidR="009B3855" w:rsidRPr="009B3855" w:rsidRDefault="009B3855" w:rsidP="009B3855">
      <w:pPr>
        <w:spacing w:after="48" w:line="240" w:lineRule="auto"/>
        <w:jc w:val="both"/>
        <w:textAlignment w:val="baseline"/>
        <w:rPr>
          <w:rFonts w:ascii="Cambria" w:eastAsia="Times New Roman" w:hAnsi="Cambria" w:cs="Arial"/>
          <w:b/>
          <w:i/>
          <w:strike/>
          <w:sz w:val="24"/>
          <w:szCs w:val="24"/>
          <w:lang w:eastAsia="hr-HR"/>
        </w:rPr>
      </w:pPr>
    </w:p>
    <w:p w14:paraId="220FC916" w14:textId="77777777" w:rsidR="009B3855" w:rsidRPr="009B3855" w:rsidRDefault="009B3855" w:rsidP="009B3855">
      <w:pPr>
        <w:spacing w:after="48" w:line="240" w:lineRule="auto"/>
        <w:jc w:val="both"/>
        <w:textAlignment w:val="baseline"/>
        <w:rPr>
          <w:rFonts w:ascii="Cambria" w:eastAsia="Times New Roman" w:hAnsi="Cambria" w:cs="Arial"/>
          <w:b/>
          <w:sz w:val="24"/>
          <w:szCs w:val="24"/>
          <w:lang w:eastAsia="hr-HR"/>
        </w:rPr>
      </w:pPr>
      <w:r w:rsidRPr="009B3855">
        <w:rPr>
          <w:rFonts w:ascii="Cambria" w:eastAsia="Times New Roman" w:hAnsi="Cambria" w:cs="Arial"/>
          <w:sz w:val="24"/>
          <w:szCs w:val="24"/>
          <w:lang w:eastAsia="hr-HR"/>
        </w:rPr>
        <w:lastRenderedPageBreak/>
        <w:t xml:space="preserve">- Prije donošenja odluke o odabiru, naručitelj može od ponuditelja koji je podnio ekonomski najpovoljniju ponudu zatražiti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w:t>
      </w:r>
      <w:r w:rsidRPr="009B3855">
        <w:rPr>
          <w:rFonts w:ascii="Cambria" w:eastAsia="Times New Roman" w:hAnsi="Cambria" w:cs="Arial"/>
          <w:b/>
          <w:sz w:val="24"/>
          <w:szCs w:val="24"/>
          <w:lang w:eastAsia="hr-HR"/>
        </w:rPr>
        <w:t>podtočke 19.1. ili podtočke 19.2.</w:t>
      </w:r>
    </w:p>
    <w:p w14:paraId="52A21746" w14:textId="77777777" w:rsidR="009B3855" w:rsidRPr="009B3855" w:rsidRDefault="009B3855" w:rsidP="009B3855">
      <w:pPr>
        <w:spacing w:after="48" w:line="240" w:lineRule="auto"/>
        <w:jc w:val="both"/>
        <w:textAlignment w:val="baseline"/>
        <w:rPr>
          <w:rFonts w:ascii="Cambria" w:eastAsia="Times New Roman" w:hAnsi="Cambria" w:cs="Arial"/>
          <w:b/>
          <w:sz w:val="24"/>
          <w:szCs w:val="24"/>
          <w:lang w:eastAsia="hr-HR"/>
        </w:rPr>
      </w:pPr>
    </w:p>
    <w:p w14:paraId="2F63C0CE" w14:textId="77777777" w:rsidR="009B3855" w:rsidRPr="009B3855" w:rsidRDefault="009B3855" w:rsidP="009B3855">
      <w:pPr>
        <w:spacing w:after="48" w:line="240" w:lineRule="auto"/>
        <w:jc w:val="both"/>
        <w:textAlignment w:val="baseline"/>
        <w:rPr>
          <w:rFonts w:ascii="Cambria" w:eastAsia="Times New Roman" w:hAnsi="Cambria" w:cs="Arial"/>
          <w:sz w:val="24"/>
          <w:szCs w:val="24"/>
          <w:lang w:eastAsia="hr-HR"/>
        </w:rPr>
      </w:pPr>
      <w:r w:rsidRPr="009B3855">
        <w:rPr>
          <w:rFonts w:ascii="Cambria" w:eastAsia="Times New Roman" w:hAnsi="Cambria" w:cs="Arial"/>
          <w:sz w:val="24"/>
          <w:szCs w:val="24"/>
          <w:lang w:eastAsia="hr-HR"/>
        </w:rPr>
        <w:t>Navedeni dokumenti se dostavljaju za gospodarski subjekt/te i svaku osobu koja je član, upravnog, upravljačkog ili nadzornog tijela ili ima ovlasti zastupanja, donošenja odluka ili nadzora tog gospodarskog subjekta.</w:t>
      </w:r>
    </w:p>
    <w:p w14:paraId="20E879A7" w14:textId="77777777" w:rsidR="009B3855" w:rsidRPr="009B3855" w:rsidRDefault="009B3855" w:rsidP="009B3855">
      <w:pPr>
        <w:spacing w:after="48" w:line="240" w:lineRule="auto"/>
        <w:jc w:val="both"/>
        <w:textAlignment w:val="baseline"/>
        <w:rPr>
          <w:rFonts w:ascii="Cambria" w:eastAsia="Times New Roman" w:hAnsi="Cambria" w:cs="Arial"/>
          <w:sz w:val="24"/>
          <w:szCs w:val="24"/>
          <w:lang w:eastAsia="hr-HR"/>
        </w:rPr>
      </w:pPr>
    </w:p>
    <w:p w14:paraId="118FB4D7"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bCs/>
          <w:color w:val="000000"/>
          <w:sz w:val="24"/>
          <w:szCs w:val="24"/>
          <w:lang w:eastAsia="hr-HR"/>
        </w:rPr>
      </w:pPr>
      <w:r w:rsidRPr="009B3855">
        <w:rPr>
          <w:rFonts w:ascii="Cambria" w:eastAsia="Times New Roman" w:hAnsi="Cambria" w:cs="Arial"/>
          <w:color w:val="000000"/>
          <w:sz w:val="24"/>
          <w:szCs w:val="24"/>
          <w:lang w:eastAsia="hr-HR"/>
        </w:rPr>
        <w:t xml:space="preserve">- Ako se u državi poslovnog nastana gospodarskog subjekta, odnosno državi čiji je osoba državljanin ne izdaju gore navedeni dokumenti ili ako ne obuhvaćaju sve okolnosti iz </w:t>
      </w:r>
      <w:r w:rsidRPr="009B3855">
        <w:rPr>
          <w:rFonts w:ascii="Cambria" w:eastAsia="Times New Roman" w:hAnsi="Cambria" w:cs="Arial"/>
          <w:b/>
          <w:color w:val="000000"/>
          <w:sz w:val="24"/>
          <w:szCs w:val="24"/>
          <w:lang w:eastAsia="hr-HR"/>
        </w:rPr>
        <w:t xml:space="preserve">podtočke 19.1. ili podtočke 19.2. </w:t>
      </w:r>
      <w:r w:rsidRPr="009B3855">
        <w:rPr>
          <w:rFonts w:ascii="Cambria" w:eastAsia="Times New Roman" w:hAnsi="Cambria" w:cs="Arial"/>
          <w:color w:val="000000"/>
          <w:sz w:val="24"/>
          <w:szCs w:val="24"/>
          <w:lang w:eastAsia="hr-HR"/>
        </w:rPr>
        <w:t xml:space="preserve">ove Dokumentacije, gospodarski subjekt dostavlja </w:t>
      </w:r>
      <w:r w:rsidRPr="009B3855">
        <w:rPr>
          <w:rFonts w:ascii="Cambria" w:eastAsia="Times New Roman" w:hAnsi="Cambria" w:cs="Arial"/>
          <w:bCs/>
          <w:color w:val="000000"/>
          <w:sz w:val="24"/>
          <w:szCs w:val="24"/>
          <w:lang w:eastAsia="hr-HR"/>
        </w:rPr>
        <w:t xml:space="preserve">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14:paraId="51196649"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color w:val="000000"/>
          <w:sz w:val="24"/>
          <w:szCs w:val="24"/>
          <w:lang w:eastAsia="hr-HR"/>
        </w:rPr>
      </w:pPr>
    </w:p>
    <w:p w14:paraId="5675D19D"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color w:val="000000"/>
          <w:sz w:val="24"/>
          <w:szCs w:val="24"/>
          <w:lang w:eastAsia="hr-HR"/>
        </w:rPr>
      </w:pPr>
    </w:p>
    <w:p w14:paraId="00F75EBD" w14:textId="77777777" w:rsidR="009B3855" w:rsidRPr="009B3855" w:rsidRDefault="009B3855" w:rsidP="009B3855">
      <w:pPr>
        <w:spacing w:after="0" w:line="240" w:lineRule="auto"/>
        <w:jc w:val="both"/>
        <w:rPr>
          <w:rFonts w:ascii="Cambria" w:eastAsia="Times New Roman" w:hAnsi="Cambria" w:cs="Arial"/>
          <w:b/>
          <w:i/>
          <w:sz w:val="24"/>
          <w:szCs w:val="24"/>
          <w:lang w:eastAsia="hr-HR"/>
        </w:rPr>
      </w:pPr>
      <w:r w:rsidRPr="009B3855">
        <w:rPr>
          <w:rFonts w:ascii="Cambria" w:eastAsia="Times New Roman" w:hAnsi="Cambria" w:cs="Arial"/>
          <w:b/>
          <w:i/>
          <w:sz w:val="24"/>
          <w:szCs w:val="24"/>
          <w:lang w:eastAsia="hr-HR"/>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2CFA1EF3"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color w:val="000000"/>
          <w:sz w:val="24"/>
          <w:szCs w:val="24"/>
          <w:lang w:eastAsia="hr-HR"/>
        </w:rPr>
      </w:pPr>
    </w:p>
    <w:p w14:paraId="12822327" w14:textId="77777777" w:rsidR="009B3855" w:rsidRPr="009B3855" w:rsidRDefault="009B3855" w:rsidP="009B3855">
      <w:pPr>
        <w:spacing w:after="48" w:line="240" w:lineRule="auto"/>
        <w:jc w:val="both"/>
        <w:textAlignment w:val="baseline"/>
        <w:rPr>
          <w:rFonts w:ascii="Cambria" w:eastAsia="Times New Roman" w:hAnsi="Cambria" w:cs="Arial"/>
          <w:b/>
          <w:sz w:val="24"/>
          <w:szCs w:val="24"/>
          <w:lang w:eastAsia="hr-HR"/>
        </w:rPr>
      </w:pPr>
      <w:r w:rsidRPr="009B3855">
        <w:rPr>
          <w:rFonts w:ascii="Cambria" w:eastAsia="Times New Roman" w:hAnsi="Cambria" w:cs="Arial"/>
          <w:b/>
          <w:sz w:val="24"/>
          <w:szCs w:val="24"/>
          <w:lang w:eastAsia="hr-HR"/>
        </w:rPr>
        <w:t>Gospodarski subjekt koji ima poslovni nastan u Republici Hrvatskoj odnosno osoba koja je državljanin Republike Hrvatske dostavlja izjavu s ovjerenim potpisom kod javnog bilježnika.</w:t>
      </w:r>
    </w:p>
    <w:p w14:paraId="258B4A1A"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p>
    <w:p w14:paraId="6BA688BE" w14:textId="77777777" w:rsidR="009B3855" w:rsidRPr="009B3855" w:rsidRDefault="009B3855" w:rsidP="009B3855">
      <w:pPr>
        <w:spacing w:after="48" w:line="240" w:lineRule="auto"/>
        <w:ind w:firstLine="408"/>
        <w:jc w:val="both"/>
        <w:textAlignment w:val="baseline"/>
        <w:rPr>
          <w:rFonts w:ascii="Cambria" w:eastAsia="Times New Roman" w:hAnsi="Cambria" w:cs="Arial"/>
          <w:i/>
          <w:color w:val="231F20"/>
          <w:sz w:val="24"/>
          <w:szCs w:val="24"/>
          <w:lang w:eastAsia="hr-HR"/>
        </w:rPr>
      </w:pPr>
    </w:p>
    <w:p w14:paraId="6ED8D98B"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sz w:val="24"/>
          <w:szCs w:val="24"/>
          <w:lang w:eastAsia="hr-HR"/>
        </w:rPr>
        <w:t>19.3.</w:t>
      </w:r>
      <w:r w:rsidRPr="009B3855">
        <w:rPr>
          <w:rFonts w:ascii="Cambria" w:eastAsia="Times New Roman" w:hAnsi="Cambria" w:cs="Arial"/>
          <w:sz w:val="24"/>
          <w:szCs w:val="24"/>
          <w:lang w:eastAsia="hr-HR"/>
        </w:rPr>
        <w:t xml:space="preserve"> </w:t>
      </w:r>
      <w:r w:rsidRPr="009B3855">
        <w:rPr>
          <w:rFonts w:ascii="Cambria" w:eastAsia="Times New Roman" w:hAnsi="Cambria" w:cs="Arial"/>
          <w:color w:val="231F20"/>
          <w:sz w:val="24"/>
          <w:szCs w:val="24"/>
          <w:lang w:eastAsia="hr-HR"/>
        </w:rPr>
        <w:t xml:space="preserve">ako utvrdi da gospodarski subjekt </w:t>
      </w:r>
      <w:r w:rsidRPr="009B3855">
        <w:rPr>
          <w:rFonts w:ascii="Cambria" w:eastAsia="Times New Roman" w:hAnsi="Cambria" w:cs="Arial"/>
          <w:b/>
          <w:color w:val="231F20"/>
          <w:sz w:val="24"/>
          <w:szCs w:val="24"/>
          <w:lang w:eastAsia="hr-HR"/>
        </w:rPr>
        <w:t>nije ispunio obveze plaćanja dospjelih poreznih</w:t>
      </w:r>
      <w:r w:rsidRPr="009B3855">
        <w:rPr>
          <w:rFonts w:ascii="Cambria" w:eastAsia="Times New Roman" w:hAnsi="Cambria" w:cs="Arial"/>
          <w:color w:val="231F20"/>
          <w:sz w:val="24"/>
          <w:szCs w:val="24"/>
          <w:lang w:eastAsia="hr-HR"/>
        </w:rPr>
        <w:t xml:space="preserve"> </w:t>
      </w:r>
      <w:r w:rsidRPr="009B3855">
        <w:rPr>
          <w:rFonts w:ascii="Cambria" w:eastAsia="Times New Roman" w:hAnsi="Cambria" w:cs="Arial"/>
          <w:b/>
          <w:color w:val="231F20"/>
          <w:sz w:val="24"/>
          <w:szCs w:val="24"/>
          <w:lang w:eastAsia="hr-HR"/>
        </w:rPr>
        <w:t>obveza i obveza za mirovinsko i zdravstveno osiguranje</w:t>
      </w:r>
      <w:r w:rsidRPr="009B3855">
        <w:rPr>
          <w:rFonts w:ascii="Cambria" w:eastAsia="Times New Roman" w:hAnsi="Cambria" w:cs="Arial"/>
          <w:color w:val="231F20"/>
          <w:sz w:val="24"/>
          <w:szCs w:val="24"/>
          <w:lang w:eastAsia="hr-HR"/>
        </w:rPr>
        <w:t>:</w:t>
      </w:r>
    </w:p>
    <w:p w14:paraId="101E9D1D"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u Republici Hrvatskoj, ako gospodarski subjekt ima poslovni nastan u Republici Hrvatskoj, ili</w:t>
      </w:r>
    </w:p>
    <w:p w14:paraId="017E1F81"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 u Republici Hrvatskoj ili u državi poslovnog nastana gospodarskog subjekta, ako gospodarski subjekt nema poslovni nastan u Republici Hrvatskoj.</w:t>
      </w:r>
    </w:p>
    <w:p w14:paraId="5E8B53A8" w14:textId="77777777" w:rsidR="009B3855" w:rsidRPr="009B3855" w:rsidRDefault="009B3855" w:rsidP="009B3855">
      <w:pPr>
        <w:spacing w:after="0" w:line="240" w:lineRule="auto"/>
        <w:ind w:firstLine="408"/>
        <w:jc w:val="both"/>
        <w:textAlignment w:val="baseline"/>
        <w:rPr>
          <w:rFonts w:ascii="Cambria" w:eastAsia="Times New Roman" w:hAnsi="Cambria" w:cs="Arial"/>
          <w:i/>
          <w:color w:val="231F20"/>
          <w:sz w:val="24"/>
          <w:szCs w:val="24"/>
          <w:lang w:eastAsia="hr-HR"/>
        </w:rPr>
      </w:pPr>
    </w:p>
    <w:p w14:paraId="22152BED" w14:textId="77777777" w:rsidR="009B3855" w:rsidRPr="009B3855" w:rsidRDefault="009B3855" w:rsidP="009B3855">
      <w:pPr>
        <w:spacing w:after="48" w:line="240" w:lineRule="auto"/>
        <w:jc w:val="both"/>
        <w:textAlignment w:val="baseline"/>
        <w:rPr>
          <w:rFonts w:ascii="Cambria" w:eastAsia="Times New Roman" w:hAnsi="Cambria" w:cs="Arial"/>
          <w:i/>
          <w:color w:val="231F20"/>
          <w:sz w:val="24"/>
          <w:szCs w:val="24"/>
          <w:lang w:eastAsia="hr-HR"/>
        </w:rPr>
      </w:pPr>
      <w:r w:rsidRPr="009B3855">
        <w:rPr>
          <w:rFonts w:ascii="Cambria" w:eastAsia="Times New Roman" w:hAnsi="Cambria" w:cs="Arial"/>
          <w:i/>
          <w:color w:val="231F20"/>
          <w:sz w:val="24"/>
          <w:szCs w:val="24"/>
          <w:lang w:eastAsia="hr-HR"/>
        </w:rPr>
        <w:t>Iznimno, javni naručitelj neće isključiti gospodarskog subjekta iz postupka javne nabave ako mu sukladno posebnom propisu plaćanje obveza nije dopušteno ili mu je odobrena odgoda plaćanja.</w:t>
      </w:r>
    </w:p>
    <w:p w14:paraId="2142E483"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i/>
          <w:sz w:val="24"/>
          <w:szCs w:val="24"/>
          <w:u w:val="single"/>
          <w:lang w:eastAsia="hr-HR"/>
        </w:rPr>
      </w:pPr>
    </w:p>
    <w:p w14:paraId="1E453F06"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i/>
          <w:sz w:val="24"/>
          <w:szCs w:val="24"/>
          <w:u w:val="single"/>
          <w:lang w:eastAsia="hr-HR"/>
        </w:rPr>
      </w:pPr>
      <w:r w:rsidRPr="009B3855">
        <w:rPr>
          <w:rFonts w:ascii="Cambria" w:eastAsia="Times New Roman" w:hAnsi="Cambria" w:cs="Arial"/>
          <w:i/>
          <w:sz w:val="24"/>
          <w:szCs w:val="24"/>
          <w:u w:val="single"/>
          <w:lang w:eastAsia="hr-HR"/>
        </w:rPr>
        <w:t>Način dokazivanja nepostojanje osnova za isključenje gospodarskog subjekta iz podtočke 19.3.</w:t>
      </w:r>
    </w:p>
    <w:p w14:paraId="618F7CF4"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b/>
          <w:i/>
          <w:sz w:val="24"/>
          <w:szCs w:val="24"/>
          <w:lang w:eastAsia="hr-HR"/>
        </w:rPr>
      </w:pPr>
    </w:p>
    <w:p w14:paraId="58B98A2F"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i/>
          <w:sz w:val="24"/>
          <w:szCs w:val="24"/>
          <w:lang w:eastAsia="hr-HR"/>
        </w:rPr>
      </w:pPr>
      <w:r w:rsidRPr="009B3855">
        <w:rPr>
          <w:rFonts w:ascii="Cambria" w:eastAsia="Times New Roman" w:hAnsi="Cambria" w:cs="Arial"/>
          <w:b/>
          <w:i/>
          <w:sz w:val="24"/>
          <w:szCs w:val="24"/>
          <w:lang w:eastAsia="hr-HR"/>
        </w:rPr>
        <w:t xml:space="preserve">- Za potrebu utvrđivanja gore navedene osnove za isključenje, ponuditelj kao dokaz ispunjava obrazac ESPD, Dio III: Osnove za isključenje, </w:t>
      </w:r>
      <w:r w:rsidRPr="009B3855">
        <w:rPr>
          <w:rFonts w:ascii="Cambria" w:eastAsia="Times New Roman" w:hAnsi="Cambria" w:cs="Arial"/>
          <w:b/>
          <w:i/>
          <w:color w:val="000000"/>
          <w:w w:val="0"/>
          <w:sz w:val="24"/>
          <w:szCs w:val="24"/>
          <w:lang w:eastAsia="hr-HR"/>
        </w:rPr>
        <w:t xml:space="preserve">B: Osnove povezane s </w:t>
      </w:r>
      <w:r w:rsidRPr="009B3855">
        <w:rPr>
          <w:rFonts w:ascii="Cambria" w:eastAsia="Times New Roman" w:hAnsi="Cambria" w:cs="Arial"/>
          <w:b/>
          <w:i/>
          <w:color w:val="000000"/>
          <w:w w:val="0"/>
          <w:sz w:val="24"/>
          <w:szCs w:val="24"/>
          <w:lang w:eastAsia="hr-HR"/>
        </w:rPr>
        <w:lastRenderedPageBreak/>
        <w:t>plaćanjem poreza ili doprinosa za socijalno osiguranje</w:t>
      </w:r>
      <w:r w:rsidRPr="009B3855">
        <w:rPr>
          <w:rFonts w:ascii="Cambria" w:eastAsia="Times New Roman" w:hAnsi="Cambria" w:cs="Arial"/>
          <w:b/>
          <w:i/>
          <w:sz w:val="24"/>
          <w:szCs w:val="24"/>
          <w:lang w:eastAsia="hr-HR"/>
        </w:rPr>
        <w:t xml:space="preserve">, </w:t>
      </w:r>
      <w:r w:rsidRPr="009B3855">
        <w:rPr>
          <w:rFonts w:ascii="Cambria" w:eastAsia="Times New Roman" w:hAnsi="Cambria" w:cs="Arial"/>
          <w:b/>
          <w:bCs/>
          <w:i/>
          <w:sz w:val="24"/>
          <w:szCs w:val="24"/>
          <w:lang w:eastAsia="hr-HR"/>
        </w:rPr>
        <w:t xml:space="preserve">za sve gospodarske subjekte u ponudi zasebno, kao i za sve  podugovaratelje. </w:t>
      </w:r>
    </w:p>
    <w:p w14:paraId="60F71C57" w14:textId="77777777" w:rsidR="009B3855" w:rsidRPr="009B3855" w:rsidRDefault="009B3855" w:rsidP="009B3855">
      <w:pPr>
        <w:spacing w:after="48" w:line="240" w:lineRule="auto"/>
        <w:jc w:val="both"/>
        <w:textAlignment w:val="baseline"/>
        <w:rPr>
          <w:rFonts w:ascii="Cambria" w:eastAsia="Times New Roman" w:hAnsi="Cambria" w:cs="Arial"/>
          <w:sz w:val="24"/>
          <w:szCs w:val="24"/>
          <w:lang w:eastAsia="hr-HR"/>
        </w:rPr>
      </w:pPr>
    </w:p>
    <w:p w14:paraId="03072BB2" w14:textId="77777777" w:rsidR="009B3855" w:rsidRPr="009B3855" w:rsidRDefault="009B3855" w:rsidP="009B3855">
      <w:pPr>
        <w:spacing w:after="48" w:line="240" w:lineRule="auto"/>
        <w:jc w:val="both"/>
        <w:textAlignment w:val="baseline"/>
        <w:rPr>
          <w:rFonts w:ascii="Cambria" w:eastAsia="Times New Roman" w:hAnsi="Cambria" w:cs="Arial"/>
          <w:sz w:val="24"/>
          <w:szCs w:val="24"/>
          <w:lang w:eastAsia="hr-HR"/>
        </w:rPr>
      </w:pPr>
    </w:p>
    <w:p w14:paraId="45240954" w14:textId="77777777" w:rsidR="009B3855" w:rsidRPr="009B3855" w:rsidRDefault="009B3855" w:rsidP="009B3855">
      <w:pPr>
        <w:spacing w:after="48" w:line="240" w:lineRule="auto"/>
        <w:jc w:val="both"/>
        <w:textAlignment w:val="baseline"/>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 Prije donošenja odluke o odabiru, naručitelj može od ponuditelja koji je podnio ekonomski najpovoljniju ponudu zatražiti </w:t>
      </w:r>
      <w:r w:rsidRPr="009B3855">
        <w:rPr>
          <w:rFonts w:ascii="Cambria" w:eastAsia="Times New Roman" w:hAnsi="Cambria" w:cs="Arial"/>
          <w:color w:val="231F20"/>
          <w:sz w:val="24"/>
          <w:szCs w:val="24"/>
          <w:lang w:eastAsia="hr-HR"/>
        </w:rPr>
        <w:t xml:space="preserve">Potvrdu porezne uprave ili drugog nadležnog tijela u državi poslovnog nastana gospodarskog subjekta kojom se dokazuje da ne postoje osnove za isključenje iz ove </w:t>
      </w:r>
      <w:r w:rsidRPr="009B3855">
        <w:rPr>
          <w:rFonts w:ascii="Cambria" w:eastAsia="Times New Roman" w:hAnsi="Cambria" w:cs="Arial"/>
          <w:b/>
          <w:color w:val="231F20"/>
          <w:sz w:val="24"/>
          <w:szCs w:val="24"/>
          <w:lang w:eastAsia="hr-HR"/>
        </w:rPr>
        <w:t>podtočke</w:t>
      </w:r>
      <w:r w:rsidRPr="009B3855">
        <w:rPr>
          <w:rFonts w:ascii="Cambria" w:eastAsia="Times New Roman" w:hAnsi="Cambria" w:cs="Arial"/>
          <w:sz w:val="24"/>
          <w:szCs w:val="24"/>
          <w:lang w:eastAsia="hr-HR"/>
        </w:rPr>
        <w:t>.</w:t>
      </w:r>
    </w:p>
    <w:p w14:paraId="1286C82B"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color w:val="000000"/>
          <w:sz w:val="24"/>
          <w:szCs w:val="24"/>
          <w:lang w:eastAsia="hr-HR"/>
        </w:rPr>
      </w:pPr>
    </w:p>
    <w:p w14:paraId="57B9CC46"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color w:val="000000"/>
          <w:sz w:val="24"/>
          <w:szCs w:val="24"/>
          <w:lang w:eastAsia="hr-HR"/>
        </w:rPr>
      </w:pPr>
      <w:r w:rsidRPr="009B3855">
        <w:rPr>
          <w:rFonts w:ascii="Cambria" w:eastAsia="Times New Roman" w:hAnsi="Cambria" w:cs="Arial"/>
          <w:color w:val="000000"/>
          <w:sz w:val="24"/>
          <w:szCs w:val="24"/>
          <w:lang w:eastAsia="hr-HR"/>
        </w:rPr>
        <w:t xml:space="preserve">- Ako se u državi poslovnog nastana gospodarskog subjekta, odnosno državi čiji je osoba državljanin ne izdaju gore navedeni dokumenti, gospodarski subjekt dostavlja </w:t>
      </w:r>
      <w:r w:rsidRPr="009B3855">
        <w:rPr>
          <w:rFonts w:ascii="Cambria" w:eastAsia="Times New Roman" w:hAnsi="Cambria" w:cs="Arial"/>
          <w:bCs/>
          <w:color w:val="000000"/>
          <w:sz w:val="24"/>
          <w:szCs w:val="24"/>
          <w:lang w:eastAsia="hr-HR"/>
        </w:rPr>
        <w:t xml:space="preserve">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14:paraId="0DDE6B2E" w14:textId="77777777" w:rsidR="009B3855" w:rsidRPr="009B3855" w:rsidRDefault="009B3855" w:rsidP="009B3855">
      <w:pPr>
        <w:rPr>
          <w:rFonts w:ascii="Cambria" w:hAnsi="Cambria"/>
          <w:sz w:val="24"/>
          <w:szCs w:val="24"/>
        </w:rPr>
      </w:pPr>
    </w:p>
    <w:p w14:paraId="28C27DB5" w14:textId="77777777" w:rsidR="009B3855" w:rsidRPr="009B3855" w:rsidRDefault="009B3855" w:rsidP="009B3855">
      <w:pPr>
        <w:spacing w:after="0" w:line="0" w:lineRule="atLeast"/>
        <w:jc w:val="both"/>
        <w:rPr>
          <w:rFonts w:ascii="Cambria" w:eastAsia="Cambria" w:hAnsi="Cambria" w:cs="Arial"/>
          <w:b/>
          <w:sz w:val="24"/>
          <w:szCs w:val="24"/>
          <w:lang w:eastAsia="hr-HR"/>
        </w:rPr>
      </w:pPr>
      <w:r w:rsidRPr="009B3855">
        <w:rPr>
          <w:rFonts w:ascii="Cambria" w:eastAsia="Cambria" w:hAnsi="Cambria" w:cs="Arial"/>
          <w:b/>
          <w:sz w:val="24"/>
          <w:szCs w:val="24"/>
          <w:lang w:eastAsia="hr-HR"/>
        </w:rPr>
        <w:t>19.4. Ostale osnove za isključenje gospodarskog subjekta</w:t>
      </w:r>
    </w:p>
    <w:p w14:paraId="485D52DC" w14:textId="77777777" w:rsidR="009B3855" w:rsidRPr="009B3855" w:rsidRDefault="009B3855" w:rsidP="009B3855">
      <w:pPr>
        <w:spacing w:after="0" w:line="61" w:lineRule="exact"/>
        <w:jc w:val="both"/>
        <w:rPr>
          <w:rFonts w:ascii="Cambria" w:eastAsia="Times New Roman" w:hAnsi="Cambria" w:cs="Arial"/>
          <w:sz w:val="24"/>
          <w:szCs w:val="24"/>
          <w:lang w:eastAsia="hr-HR"/>
        </w:rPr>
      </w:pPr>
    </w:p>
    <w:p w14:paraId="3F408E0D"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Naručitelj će isključiti gospodarskog subjekta iz postupka javne nabave ako utvrdi 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A96512E" w14:textId="77777777" w:rsidR="009B3855" w:rsidRPr="009B3855" w:rsidRDefault="009B3855" w:rsidP="009B3855">
      <w:pPr>
        <w:spacing w:after="0" w:line="281" w:lineRule="exact"/>
        <w:jc w:val="both"/>
        <w:rPr>
          <w:rFonts w:ascii="Cambria" w:eastAsia="Times New Roman" w:hAnsi="Cambria" w:cs="Arial"/>
          <w:sz w:val="24"/>
          <w:szCs w:val="24"/>
          <w:lang w:eastAsia="hr-HR"/>
        </w:rPr>
      </w:pPr>
    </w:p>
    <w:p w14:paraId="63B51DFC"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Gospodarski subjekt dužan je u ponudi u svrhu utvrđivanja okolnosti dostaviti:</w:t>
      </w:r>
    </w:p>
    <w:p w14:paraId="364C494E"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27A4F95F" w14:textId="77777777" w:rsidR="009B3855" w:rsidRPr="009B3855" w:rsidRDefault="009B3855" w:rsidP="009B3855">
      <w:pPr>
        <w:numPr>
          <w:ilvl w:val="0"/>
          <w:numId w:val="16"/>
        </w:numPr>
        <w:tabs>
          <w:tab w:val="left" w:pos="720"/>
        </w:tabs>
        <w:spacing w:after="0" w:line="239" w:lineRule="auto"/>
        <w:ind w:left="720" w:hanging="364"/>
        <w:jc w:val="both"/>
        <w:rPr>
          <w:rFonts w:ascii="Cambria" w:eastAsia="MS PGothic" w:hAnsi="Cambria" w:cs="Arial"/>
          <w:sz w:val="24"/>
          <w:szCs w:val="24"/>
          <w:lang w:eastAsia="hr-HR"/>
        </w:rPr>
      </w:pPr>
      <w:r w:rsidRPr="009B3855">
        <w:rPr>
          <w:rFonts w:ascii="Cambria" w:eastAsia="Cambria" w:hAnsi="Cambria" w:cs="Arial"/>
          <w:sz w:val="24"/>
          <w:szCs w:val="24"/>
          <w:u w:val="single"/>
          <w:lang w:eastAsia="hr-HR"/>
        </w:rPr>
        <w:t>ispunjen Standardni obrazac za Europsku jedinstvenu dokumentaciju o nabavi (ESPD) – dio III. Osnove za isključenje, C: Osnove povezane s insolventnošću, sukobima interesa ili poslovnim prekršajem – za sve gospodarske subjekte u ponudi</w:t>
      </w:r>
    </w:p>
    <w:p w14:paraId="7EFF88A6" w14:textId="77777777" w:rsidR="009B3855" w:rsidRPr="009B3855" w:rsidRDefault="009B3855" w:rsidP="009B3855">
      <w:pPr>
        <w:spacing w:after="0" w:line="286" w:lineRule="exact"/>
        <w:jc w:val="both"/>
        <w:rPr>
          <w:rFonts w:ascii="Cambria" w:eastAsia="Times New Roman" w:hAnsi="Cambria" w:cs="Arial"/>
          <w:sz w:val="24"/>
          <w:szCs w:val="24"/>
          <w:lang w:eastAsia="hr-HR"/>
        </w:rPr>
      </w:pPr>
    </w:p>
    <w:p w14:paraId="2C2A5206"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Naručitelj može prije donošenja odluke u postupku javne nabave od ponuditelja koji je podnio ekonomski najpovoljniju ponudu zatražiti da u primjerenom roku, ne kraćem od pet dana, dostavi ažurirani popratni dokument i to:</w:t>
      </w:r>
    </w:p>
    <w:p w14:paraId="6E99849F" w14:textId="77777777" w:rsidR="009B3855" w:rsidRPr="009B3855" w:rsidRDefault="009B3855" w:rsidP="009B3855">
      <w:pPr>
        <w:spacing w:after="0" w:line="19" w:lineRule="exact"/>
        <w:jc w:val="both"/>
        <w:rPr>
          <w:rFonts w:ascii="Cambria" w:eastAsia="Times New Roman" w:hAnsi="Cambria" w:cs="Arial"/>
          <w:sz w:val="24"/>
          <w:szCs w:val="24"/>
          <w:lang w:eastAsia="hr-HR"/>
        </w:rPr>
      </w:pPr>
    </w:p>
    <w:p w14:paraId="1281BCCE" w14:textId="77777777" w:rsidR="009B3855" w:rsidRPr="009B3855" w:rsidRDefault="009B3855" w:rsidP="009B3855">
      <w:pPr>
        <w:numPr>
          <w:ilvl w:val="0"/>
          <w:numId w:val="17"/>
        </w:numPr>
        <w:tabs>
          <w:tab w:val="left" w:pos="720"/>
        </w:tabs>
        <w:spacing w:after="0" w:line="239" w:lineRule="auto"/>
        <w:ind w:left="720" w:right="20" w:hanging="364"/>
        <w:jc w:val="both"/>
        <w:rPr>
          <w:rFonts w:ascii="Cambria" w:eastAsia="Arial" w:hAnsi="Cambria" w:cs="Arial"/>
          <w:sz w:val="24"/>
          <w:szCs w:val="24"/>
          <w:lang w:eastAsia="hr-HR"/>
        </w:rPr>
      </w:pPr>
      <w:r w:rsidRPr="009B3855">
        <w:rPr>
          <w:rFonts w:ascii="Cambria" w:eastAsia="Cambria" w:hAnsi="Cambria" w:cs="Arial"/>
          <w:i/>
          <w:sz w:val="24"/>
          <w:szCs w:val="24"/>
          <w:lang w:eastAsia="hr-HR"/>
        </w:rPr>
        <w:t>izvadak iz sudskog, obrtnog, strukovnog ili drugog odgovarajućeg registra koji se vodi u državi članici njegova poslovnog nastana.</w:t>
      </w:r>
    </w:p>
    <w:p w14:paraId="1634D3D3" w14:textId="77777777" w:rsidR="009B3855" w:rsidRPr="009B3855" w:rsidRDefault="009B3855" w:rsidP="009B3855">
      <w:pPr>
        <w:spacing w:after="0" w:line="283" w:lineRule="exact"/>
        <w:jc w:val="both"/>
        <w:rPr>
          <w:rFonts w:ascii="Cambria" w:eastAsia="Times New Roman" w:hAnsi="Cambria" w:cs="Arial"/>
          <w:sz w:val="24"/>
          <w:szCs w:val="24"/>
          <w:lang w:eastAsia="hr-HR"/>
        </w:rPr>
      </w:pPr>
    </w:p>
    <w:p w14:paraId="03AF06D8"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Ako se u državi poslovnog nastana gospodarskog subjekta, odnosno državi čiji je osoba državljanin ne izdaju gore navedeni dokumenti ili ako ne obuhvaćaju sve okolnosti iz točke 19.2. oni mogu biti zamijenjeni</w:t>
      </w:r>
    </w:p>
    <w:p w14:paraId="6CA640FE" w14:textId="77777777" w:rsidR="009B3855" w:rsidRPr="009B3855" w:rsidRDefault="009B3855" w:rsidP="009B3855">
      <w:pPr>
        <w:spacing w:after="0" w:line="19" w:lineRule="exact"/>
        <w:jc w:val="both"/>
        <w:rPr>
          <w:rFonts w:ascii="Cambria" w:eastAsia="Times New Roman" w:hAnsi="Cambria" w:cs="Arial"/>
          <w:sz w:val="24"/>
          <w:szCs w:val="24"/>
          <w:lang w:eastAsia="hr-HR"/>
        </w:rPr>
      </w:pPr>
    </w:p>
    <w:p w14:paraId="411836C7" w14:textId="77777777" w:rsidR="009B3855" w:rsidRPr="009B3855" w:rsidRDefault="009B3855" w:rsidP="009B3855">
      <w:pPr>
        <w:numPr>
          <w:ilvl w:val="0"/>
          <w:numId w:val="18"/>
        </w:numPr>
        <w:tabs>
          <w:tab w:val="left" w:pos="720"/>
        </w:tabs>
        <w:spacing w:after="0" w:line="239" w:lineRule="auto"/>
        <w:ind w:left="720" w:hanging="364"/>
        <w:jc w:val="both"/>
        <w:rPr>
          <w:rFonts w:ascii="Cambria" w:eastAsia="Arial" w:hAnsi="Cambria" w:cs="Arial"/>
          <w:sz w:val="24"/>
          <w:szCs w:val="24"/>
          <w:lang w:eastAsia="hr-HR"/>
        </w:rPr>
      </w:pPr>
      <w:r w:rsidRPr="009B3855">
        <w:rPr>
          <w:rFonts w:ascii="Cambria" w:eastAsia="Cambria" w:hAnsi="Cambria" w:cs="Arial"/>
          <w:i/>
          <w:sz w:val="24"/>
          <w:szCs w:val="24"/>
          <w:lang w:eastAsia="hr-HR"/>
        </w:rPr>
        <w:t>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C5E7F52"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bookmarkStart w:id="29" w:name="_Toc259438726"/>
    </w:p>
    <w:p w14:paraId="604747D3"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bookmarkEnd w:id="29"/>
    <w:p w14:paraId="299B5E18"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b/>
          <w:sz w:val="24"/>
          <w:szCs w:val="24"/>
          <w:lang w:eastAsia="hr-HR"/>
        </w:rPr>
      </w:pPr>
    </w:p>
    <w:p w14:paraId="48757C89" w14:textId="77777777" w:rsidR="009B3855" w:rsidRPr="009B3855" w:rsidRDefault="009B3855" w:rsidP="009B3855">
      <w:pPr>
        <w:keepNext/>
        <w:spacing w:after="0" w:line="240" w:lineRule="auto"/>
        <w:ind w:left="432"/>
        <w:jc w:val="center"/>
        <w:outlineLvl w:val="1"/>
        <w:rPr>
          <w:rFonts w:ascii="Cambria" w:eastAsia="Times New Roman" w:hAnsi="Cambria" w:cs="Times New Roman"/>
          <w:b/>
          <w:bCs/>
          <w:sz w:val="24"/>
          <w:szCs w:val="24"/>
          <w:u w:val="single"/>
          <w:lang w:val="x-none" w:eastAsia="x-none"/>
        </w:rPr>
      </w:pPr>
      <w:r w:rsidRPr="009B3855">
        <w:rPr>
          <w:rFonts w:ascii="Cambria" w:eastAsia="Times New Roman" w:hAnsi="Cambria" w:cs="Times New Roman"/>
          <w:b/>
          <w:bCs/>
          <w:sz w:val="24"/>
          <w:szCs w:val="24"/>
          <w:u w:val="single"/>
          <w:lang w:val="x-none" w:eastAsia="x-none"/>
        </w:rPr>
        <w:lastRenderedPageBreak/>
        <w:t>IV. KRITERIJI ZA ODABIR GOSPODARSKOG SUBJEKTA</w:t>
      </w:r>
      <w:r w:rsidRPr="009B3855">
        <w:rPr>
          <w:rFonts w:ascii="Cambria" w:eastAsia="Times New Roman" w:hAnsi="Cambria" w:cs="Times New Roman"/>
          <w:b/>
          <w:bCs/>
          <w:sz w:val="24"/>
          <w:szCs w:val="24"/>
          <w:u w:val="single"/>
          <w:lang w:eastAsia="x-none"/>
        </w:rPr>
        <w:t xml:space="preserve"> </w:t>
      </w:r>
      <w:r w:rsidRPr="009B3855">
        <w:rPr>
          <w:rFonts w:ascii="Cambria" w:eastAsia="Times New Roman" w:hAnsi="Cambria" w:cs="Times New Roman"/>
          <w:b/>
          <w:bCs/>
          <w:sz w:val="24"/>
          <w:szCs w:val="24"/>
          <w:u w:val="single"/>
          <w:lang w:eastAsia="x-none"/>
        </w:rPr>
        <w:br/>
      </w:r>
      <w:r w:rsidRPr="009B3855">
        <w:rPr>
          <w:rFonts w:ascii="Cambria" w:eastAsia="Times New Roman" w:hAnsi="Cambria" w:cs="Times New Roman"/>
          <w:b/>
          <w:bCs/>
          <w:sz w:val="24"/>
          <w:szCs w:val="24"/>
          <w:u w:val="single"/>
          <w:lang w:val="x-none" w:eastAsia="x-none"/>
        </w:rPr>
        <w:t>(UVJETI SPOSOBNOSTI)</w:t>
      </w:r>
    </w:p>
    <w:p w14:paraId="5E3767FD"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eastAsia="x-none"/>
        </w:rPr>
      </w:pPr>
    </w:p>
    <w:p w14:paraId="0E9D350C"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eastAsia="x-none"/>
        </w:rPr>
      </w:pPr>
    </w:p>
    <w:p w14:paraId="4008C28F" w14:textId="77777777" w:rsidR="009B3855" w:rsidRPr="009B3855" w:rsidRDefault="009B3855" w:rsidP="009B3855">
      <w:pPr>
        <w:keepNext/>
        <w:tabs>
          <w:tab w:val="left" w:pos="426"/>
        </w:tabs>
        <w:spacing w:after="0" w:line="240" w:lineRule="auto"/>
        <w:jc w:val="both"/>
        <w:outlineLvl w:val="2"/>
        <w:rPr>
          <w:rFonts w:ascii="Cambria" w:eastAsia="Times New Roman" w:hAnsi="Cambria" w:cs="Times New Roman"/>
          <w:b/>
          <w:bCs/>
          <w:sz w:val="24"/>
          <w:szCs w:val="24"/>
          <w:lang w:val="x-none" w:eastAsia="x-none"/>
        </w:rPr>
      </w:pPr>
      <w:r w:rsidRPr="009B3855">
        <w:rPr>
          <w:rFonts w:ascii="Cambria" w:eastAsia="Times New Roman" w:hAnsi="Cambria" w:cs="Times New Roman"/>
          <w:b/>
          <w:bCs/>
          <w:sz w:val="24"/>
          <w:szCs w:val="24"/>
          <w:lang w:eastAsia="x-none"/>
        </w:rPr>
        <w:t>20.</w:t>
      </w:r>
      <w:r w:rsidRPr="009B3855">
        <w:rPr>
          <w:rFonts w:ascii="Cambria" w:eastAsia="Times New Roman" w:hAnsi="Cambria" w:cs="Times New Roman"/>
          <w:b/>
          <w:bCs/>
          <w:sz w:val="24"/>
          <w:szCs w:val="24"/>
          <w:lang w:val="x-none" w:eastAsia="x-none"/>
        </w:rPr>
        <w:t xml:space="preserve"> </w:t>
      </w:r>
      <w:bookmarkStart w:id="30" w:name="_Toc492020413"/>
      <w:r w:rsidRPr="009B3855">
        <w:rPr>
          <w:rFonts w:ascii="Cambria" w:eastAsia="Times New Roman" w:hAnsi="Cambria" w:cs="Arial"/>
          <w:b/>
          <w:bCs/>
          <w:sz w:val="24"/>
          <w:szCs w:val="24"/>
          <w:lang w:eastAsia="x-none"/>
        </w:rPr>
        <w:t>Sposobnost za obavljanje profesionalne djelatnosti</w:t>
      </w:r>
      <w:bookmarkEnd w:id="30"/>
    </w:p>
    <w:p w14:paraId="2B1CC071" w14:textId="77777777" w:rsidR="009B3855" w:rsidRPr="009B3855" w:rsidRDefault="009B3855" w:rsidP="009B3855">
      <w:pPr>
        <w:spacing w:after="0" w:line="240" w:lineRule="auto"/>
        <w:jc w:val="both"/>
        <w:rPr>
          <w:rFonts w:ascii="Cambria" w:eastAsia="Times New Roman" w:hAnsi="Cambria" w:cs="Times New Roman"/>
          <w:sz w:val="24"/>
          <w:szCs w:val="24"/>
          <w:lang w:eastAsia="x-none"/>
        </w:rPr>
      </w:pPr>
    </w:p>
    <w:p w14:paraId="090F7663" w14:textId="77777777" w:rsidR="009B3855" w:rsidRPr="009B3855" w:rsidRDefault="009B3855" w:rsidP="009B3855">
      <w:pPr>
        <w:spacing w:after="48" w:line="240" w:lineRule="auto"/>
        <w:jc w:val="both"/>
        <w:textAlignment w:val="baseline"/>
        <w:rPr>
          <w:rFonts w:ascii="Cambria" w:eastAsia="Times New Roman" w:hAnsi="Cambria" w:cs="Arial"/>
          <w:sz w:val="24"/>
          <w:szCs w:val="24"/>
          <w:lang w:eastAsia="x-none"/>
        </w:rPr>
      </w:pPr>
      <w:r w:rsidRPr="009B3855">
        <w:rPr>
          <w:rFonts w:ascii="Cambria" w:eastAsia="Times New Roman" w:hAnsi="Cambria" w:cs="Arial"/>
          <w:sz w:val="24"/>
          <w:szCs w:val="24"/>
          <w:lang w:eastAsia="x-none"/>
        </w:rPr>
        <w:t xml:space="preserve">Gospodarski subjekt </w:t>
      </w:r>
      <w:r w:rsidRPr="009B3855">
        <w:rPr>
          <w:rFonts w:ascii="Cambria" w:eastAsia="Times New Roman" w:hAnsi="Cambria" w:cs="Arial"/>
          <w:b/>
          <w:sz w:val="24"/>
          <w:szCs w:val="24"/>
          <w:lang w:eastAsia="x-none"/>
        </w:rPr>
        <w:t>mora dokazati upis u sudski, obrtni, strukovni ili drugi</w:t>
      </w:r>
      <w:r w:rsidRPr="009B3855">
        <w:rPr>
          <w:rFonts w:ascii="Cambria" w:eastAsia="Times New Roman" w:hAnsi="Cambria" w:cs="Arial"/>
          <w:sz w:val="24"/>
          <w:szCs w:val="24"/>
          <w:lang w:eastAsia="x-none"/>
        </w:rPr>
        <w:t xml:space="preserve"> </w:t>
      </w:r>
      <w:r w:rsidRPr="009B3855">
        <w:rPr>
          <w:rFonts w:ascii="Cambria" w:eastAsia="Times New Roman" w:hAnsi="Cambria" w:cs="Arial"/>
          <w:b/>
          <w:sz w:val="24"/>
          <w:szCs w:val="24"/>
          <w:lang w:eastAsia="x-none"/>
        </w:rPr>
        <w:t>odgovarajući registar</w:t>
      </w:r>
      <w:r w:rsidRPr="009B3855">
        <w:rPr>
          <w:rFonts w:ascii="Cambria" w:eastAsia="Times New Roman" w:hAnsi="Cambria" w:cs="Arial"/>
          <w:sz w:val="24"/>
          <w:szCs w:val="24"/>
          <w:lang w:eastAsia="x-none"/>
        </w:rPr>
        <w:t xml:space="preserve"> u državi njegova poslovna nastana.</w:t>
      </w:r>
    </w:p>
    <w:p w14:paraId="313D6472"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i/>
          <w:sz w:val="24"/>
          <w:szCs w:val="24"/>
          <w:u w:val="single"/>
          <w:lang w:eastAsia="hr-HR"/>
        </w:rPr>
      </w:pPr>
    </w:p>
    <w:p w14:paraId="1B4330E6"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i/>
          <w:sz w:val="24"/>
          <w:szCs w:val="24"/>
          <w:u w:val="single"/>
          <w:lang w:eastAsia="hr-HR"/>
        </w:rPr>
      </w:pPr>
      <w:r w:rsidRPr="009B3855">
        <w:rPr>
          <w:rFonts w:ascii="Cambria" w:eastAsia="Times New Roman" w:hAnsi="Cambria" w:cs="Arial"/>
          <w:i/>
          <w:sz w:val="24"/>
          <w:szCs w:val="24"/>
          <w:u w:val="single"/>
          <w:lang w:eastAsia="hr-HR"/>
        </w:rPr>
        <w:t>Način dokazivanja sposobnosti za obavljanje profesionalne djelatnosti</w:t>
      </w:r>
    </w:p>
    <w:p w14:paraId="7BB7A5F7" w14:textId="77777777" w:rsidR="009B3855" w:rsidRPr="009B3855" w:rsidRDefault="009B3855" w:rsidP="009B3855">
      <w:pPr>
        <w:spacing w:after="48" w:line="240" w:lineRule="auto"/>
        <w:jc w:val="both"/>
        <w:textAlignment w:val="baseline"/>
        <w:rPr>
          <w:rFonts w:ascii="Cambria" w:eastAsia="Times New Roman" w:hAnsi="Cambria" w:cs="Arial"/>
          <w:b/>
          <w:sz w:val="24"/>
          <w:szCs w:val="24"/>
          <w:lang w:eastAsia="x-none"/>
        </w:rPr>
      </w:pPr>
    </w:p>
    <w:p w14:paraId="4F6700B2" w14:textId="77777777" w:rsidR="009B3855" w:rsidRPr="009B3855" w:rsidRDefault="009B3855" w:rsidP="009B3855">
      <w:pPr>
        <w:spacing w:after="48" w:line="240" w:lineRule="auto"/>
        <w:jc w:val="both"/>
        <w:textAlignment w:val="baseline"/>
        <w:rPr>
          <w:rFonts w:ascii="Cambria" w:eastAsia="Times New Roman" w:hAnsi="Cambria" w:cs="Arial"/>
          <w:b/>
          <w:sz w:val="24"/>
          <w:szCs w:val="24"/>
          <w:lang w:eastAsia="x-none"/>
        </w:rPr>
      </w:pPr>
      <w:r w:rsidRPr="009B3855">
        <w:rPr>
          <w:rFonts w:ascii="Cambria" w:eastAsia="Times New Roman" w:hAnsi="Cambria" w:cs="Arial"/>
          <w:b/>
          <w:sz w:val="24"/>
          <w:szCs w:val="24"/>
          <w:lang w:eastAsia="x-none"/>
        </w:rPr>
        <w:t>- Za potrebu utvrđivanja navedenog uvjeta sposobnosti, ponuditelj kao preliminarni dokaz ispunjava obrazac ESPD, Dio IV.: Kriteriji za odabir gospodarskog subjekta, Odjeljak A: SPOSOBNOST ZA OBAVLJANJE PROFESIONALNE DJELATNOSTI, točka 1</w:t>
      </w:r>
    </w:p>
    <w:p w14:paraId="3D929231" w14:textId="77777777" w:rsidR="009B3855" w:rsidRPr="009B3855" w:rsidRDefault="009B3855" w:rsidP="009B3855">
      <w:pPr>
        <w:spacing w:after="48" w:line="240" w:lineRule="auto"/>
        <w:jc w:val="both"/>
        <w:textAlignment w:val="baseline"/>
        <w:rPr>
          <w:rFonts w:ascii="Cambria" w:eastAsia="Times New Roman" w:hAnsi="Cambria" w:cs="Arial"/>
          <w:b/>
          <w:sz w:val="24"/>
          <w:szCs w:val="24"/>
          <w:lang w:eastAsia="x-none"/>
        </w:rPr>
      </w:pPr>
    </w:p>
    <w:p w14:paraId="3AFF405C" w14:textId="77777777" w:rsidR="009B3855" w:rsidRPr="009B3855" w:rsidRDefault="009B3855" w:rsidP="009B3855">
      <w:pPr>
        <w:spacing w:after="48" w:line="240" w:lineRule="auto"/>
        <w:jc w:val="both"/>
        <w:textAlignment w:val="baseline"/>
        <w:rPr>
          <w:rFonts w:ascii="Cambria" w:eastAsia="Times New Roman" w:hAnsi="Cambria" w:cs="Arial"/>
          <w:bCs/>
          <w:sz w:val="24"/>
          <w:szCs w:val="24"/>
          <w:lang w:eastAsia="hr-HR"/>
        </w:rPr>
      </w:pPr>
      <w:r w:rsidRPr="009B3855">
        <w:rPr>
          <w:rFonts w:ascii="Cambria" w:eastAsia="Times New Roman" w:hAnsi="Cambria" w:cs="Arial"/>
          <w:sz w:val="24"/>
          <w:szCs w:val="24"/>
          <w:lang w:eastAsia="hr-HR"/>
        </w:rPr>
        <w:t>Prije donošenja odluke o odabiru, naručitelj može od ponuditelja koji je podnio ekonomski najpovoljniju ponudu zatražiti upis u</w:t>
      </w:r>
      <w:r w:rsidRPr="009B3855">
        <w:rPr>
          <w:rFonts w:ascii="Cambria" w:eastAsia="Times New Roman" w:hAnsi="Cambria" w:cs="Arial"/>
          <w:sz w:val="24"/>
          <w:szCs w:val="24"/>
          <w:lang w:eastAsia="x-none"/>
        </w:rPr>
        <w:t xml:space="preserve"> sudski, obrtni, strukovni ili drugi odgovarajući registar u državi njegova poslovna nastana</w:t>
      </w:r>
      <w:r w:rsidRPr="009B3855">
        <w:rPr>
          <w:rFonts w:ascii="Cambria" w:eastAsia="Times New Roman" w:hAnsi="Cambria" w:cs="Arial"/>
          <w:sz w:val="24"/>
          <w:szCs w:val="24"/>
          <w:lang w:eastAsia="hr-HR"/>
        </w:rPr>
        <w:t xml:space="preserve"> koji ponuditelj dokazuje </w:t>
      </w:r>
      <w:r w:rsidRPr="009B3855">
        <w:rPr>
          <w:rFonts w:ascii="Cambria" w:eastAsia="Times New Roman" w:hAnsi="Cambria" w:cs="Arial"/>
          <w:b/>
          <w:bCs/>
          <w:sz w:val="24"/>
          <w:szCs w:val="24"/>
          <w:lang w:eastAsia="hr-HR"/>
        </w:rPr>
        <w:t xml:space="preserve">odgovarajućim izvatkom </w:t>
      </w:r>
      <w:r w:rsidRPr="009B3855">
        <w:rPr>
          <w:rFonts w:ascii="Cambria" w:eastAsia="Times New Roman" w:hAnsi="Cambria" w:cs="Arial"/>
          <w:bCs/>
          <w:sz w:val="24"/>
          <w:szCs w:val="24"/>
          <w:lang w:eastAsia="hr-HR"/>
        </w:rPr>
        <w:t>iz sudskog, obrtnog, strukovnog ili drugog odgovarajućeg registra u državi članici njegovog poslovnog nastana.</w:t>
      </w:r>
    </w:p>
    <w:p w14:paraId="6D54EC1A"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p>
    <w:p w14:paraId="6DF283C0"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p>
    <w:p w14:paraId="0BB54295"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u w:val="single"/>
          <w:lang w:eastAsia="hr-HR"/>
        </w:rPr>
        <w:t>Uvjeti sposobnosti u slučaju zajednice gospodarskih subjekata</w:t>
      </w:r>
    </w:p>
    <w:p w14:paraId="43C7FBE9" w14:textId="77777777" w:rsidR="009B3855" w:rsidRPr="009B3855" w:rsidRDefault="009B3855" w:rsidP="009B3855">
      <w:pPr>
        <w:spacing w:after="48" w:line="240" w:lineRule="auto"/>
        <w:jc w:val="both"/>
        <w:textAlignment w:val="baseline"/>
        <w:rPr>
          <w:rFonts w:ascii="Cambria" w:eastAsia="Times New Roman" w:hAnsi="Cambria" w:cs="Arial"/>
          <w:b/>
          <w:color w:val="231F20"/>
          <w:sz w:val="24"/>
          <w:szCs w:val="24"/>
          <w:lang w:eastAsia="hr-HR"/>
        </w:rPr>
      </w:pPr>
    </w:p>
    <w:p w14:paraId="6A17F2CF"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U slučaju zajednice gospodarskih subjekata svi članovi moraju dokazati sposobnost utvrđenu ovom točkom.</w:t>
      </w:r>
    </w:p>
    <w:p w14:paraId="33CACEE2"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p>
    <w:p w14:paraId="066F8C39" w14:textId="77777777" w:rsidR="009B3855" w:rsidRPr="009B3855" w:rsidRDefault="009B3855" w:rsidP="009B3855">
      <w:pPr>
        <w:spacing w:after="48" w:line="240" w:lineRule="auto"/>
        <w:jc w:val="both"/>
        <w:textAlignment w:val="baseline"/>
        <w:rPr>
          <w:rFonts w:ascii="Cambria" w:eastAsia="Times New Roman" w:hAnsi="Cambria" w:cs="Arial"/>
          <w:color w:val="231F20"/>
          <w:sz w:val="24"/>
          <w:szCs w:val="24"/>
          <w:lang w:eastAsia="hr-HR"/>
        </w:rPr>
      </w:pPr>
    </w:p>
    <w:p w14:paraId="00630B34" w14:textId="77777777" w:rsidR="009B3855" w:rsidRPr="009B3855" w:rsidRDefault="009B3855" w:rsidP="009B3855">
      <w:pPr>
        <w:spacing w:after="48" w:line="240" w:lineRule="auto"/>
        <w:jc w:val="both"/>
        <w:textAlignment w:val="baseline"/>
        <w:rPr>
          <w:rFonts w:ascii="Cambria" w:eastAsia="Times New Roman" w:hAnsi="Cambria" w:cs="Arial"/>
          <w:b/>
          <w:color w:val="231F20"/>
          <w:sz w:val="24"/>
          <w:szCs w:val="24"/>
          <w:lang w:eastAsia="hr-HR"/>
        </w:rPr>
      </w:pPr>
      <w:r w:rsidRPr="009B3855">
        <w:rPr>
          <w:rFonts w:ascii="Cambria" w:eastAsia="Times New Roman" w:hAnsi="Cambria" w:cs="Arial"/>
          <w:b/>
          <w:color w:val="231F20"/>
          <w:sz w:val="24"/>
          <w:szCs w:val="24"/>
          <w:lang w:eastAsia="hr-HR"/>
        </w:rPr>
        <w:t>21.Uvjeti tehničke i stručne sposobnosti</w:t>
      </w:r>
    </w:p>
    <w:p w14:paraId="72B1689C" w14:textId="77777777" w:rsidR="009B3855" w:rsidRPr="009B3855" w:rsidRDefault="009B3855" w:rsidP="009B3855">
      <w:pPr>
        <w:spacing w:after="48" w:line="240" w:lineRule="auto"/>
        <w:jc w:val="both"/>
        <w:textAlignment w:val="baseline"/>
        <w:rPr>
          <w:rFonts w:ascii="Cambria" w:eastAsia="Times New Roman" w:hAnsi="Cambria" w:cs="Arial"/>
          <w:b/>
          <w:color w:val="231F20"/>
          <w:sz w:val="24"/>
          <w:szCs w:val="24"/>
          <w:lang w:eastAsia="hr-HR"/>
        </w:rPr>
      </w:pPr>
    </w:p>
    <w:p w14:paraId="4B08D9F7" w14:textId="3EBC1F9D" w:rsidR="00E505E5" w:rsidRPr="00667B8C" w:rsidRDefault="006F4058" w:rsidP="009B3855">
      <w:pPr>
        <w:spacing w:after="48" w:line="240" w:lineRule="auto"/>
        <w:jc w:val="both"/>
        <w:textAlignment w:val="baseline"/>
        <w:rPr>
          <w:rFonts w:ascii="Cambria" w:eastAsia="Cambria" w:hAnsi="Cambria" w:cs="Arial"/>
          <w:b/>
          <w:sz w:val="24"/>
          <w:szCs w:val="24"/>
          <w:u w:val="single"/>
          <w:lang w:eastAsia="hr-HR"/>
        </w:rPr>
      </w:pPr>
      <w:r w:rsidRPr="00667B8C">
        <w:rPr>
          <w:rFonts w:ascii="Cambria" w:eastAsia="Cambria" w:hAnsi="Cambria" w:cs="Arial"/>
          <w:b/>
          <w:sz w:val="24"/>
          <w:szCs w:val="24"/>
          <w:u w:val="single"/>
          <w:lang w:eastAsia="hr-HR"/>
        </w:rPr>
        <w:t xml:space="preserve">Popis radova </w:t>
      </w:r>
    </w:p>
    <w:p w14:paraId="575A1FEB" w14:textId="6C89F873" w:rsidR="00E505E5" w:rsidRPr="00667B8C" w:rsidRDefault="009B3855" w:rsidP="009B3855">
      <w:pPr>
        <w:spacing w:after="0" w:line="239" w:lineRule="auto"/>
        <w:ind w:right="20"/>
        <w:jc w:val="both"/>
        <w:rPr>
          <w:rFonts w:ascii="Cambria" w:eastAsia="Cambria" w:hAnsi="Cambria" w:cs="Arial"/>
          <w:b/>
          <w:bCs/>
          <w:sz w:val="24"/>
          <w:szCs w:val="24"/>
          <w:lang w:eastAsia="hr-HR"/>
        </w:rPr>
      </w:pPr>
      <w:r w:rsidRPr="00667B8C">
        <w:rPr>
          <w:rFonts w:ascii="Cambria" w:eastAsia="Cambria" w:hAnsi="Cambria" w:cs="Arial"/>
          <w:sz w:val="24"/>
          <w:szCs w:val="24"/>
          <w:lang w:eastAsia="hr-HR"/>
        </w:rPr>
        <w:t xml:space="preserve">Gospodarski subjekt mora dokazati </w:t>
      </w:r>
      <w:r w:rsidR="00E505E5" w:rsidRPr="00667B8C">
        <w:rPr>
          <w:rFonts w:ascii="Cambria" w:eastAsia="Cambria" w:hAnsi="Cambria" w:cs="Arial"/>
          <w:sz w:val="24"/>
          <w:szCs w:val="24"/>
          <w:lang w:eastAsia="hr-HR"/>
        </w:rPr>
        <w:t xml:space="preserve">da je u godini u kojoj je započeo postupak javne nabave i tijekom pet godina koje prethode toj godini izvršio radove iste ili slične predmetu nabave. </w:t>
      </w:r>
      <w:r w:rsidR="00E505E5" w:rsidRPr="00667B8C">
        <w:rPr>
          <w:rFonts w:ascii="Cambria" w:eastAsia="Cambria" w:hAnsi="Cambria" w:cs="Arial"/>
          <w:b/>
          <w:bCs/>
          <w:sz w:val="24"/>
          <w:szCs w:val="24"/>
          <w:lang w:eastAsia="hr-HR"/>
        </w:rPr>
        <w:t xml:space="preserve">Zbroj vrijednosti (bez PDV-a) najviše 2 izvršena rada mora biti minimalno u visini ½ procijenjene vrijednosti nabave. </w:t>
      </w:r>
      <w:r w:rsidR="00E505E5" w:rsidRPr="00667B8C">
        <w:rPr>
          <w:rFonts w:ascii="Cambria" w:eastAsia="Cambria" w:hAnsi="Cambria" w:cs="Arial"/>
          <w:sz w:val="24"/>
          <w:szCs w:val="24"/>
          <w:lang w:eastAsia="hr-HR"/>
        </w:rPr>
        <w:t>Gospodarski subjekt</w:t>
      </w:r>
      <w:r w:rsidR="00D63784" w:rsidRPr="00667B8C">
        <w:rPr>
          <w:rFonts w:ascii="Cambria" w:eastAsia="Cambria" w:hAnsi="Cambria" w:cs="Arial"/>
          <w:sz w:val="24"/>
          <w:szCs w:val="24"/>
          <w:lang w:eastAsia="hr-HR"/>
        </w:rPr>
        <w:t xml:space="preserve"> na taj način dokazuje da ima potrebno iskustvo, znanje i sposobnost te da je s obzirom na opseg, predmet i procijenjenu vrijednost nabave sposoban kvalitetno izvršiti radove koji su predmet nabave. </w:t>
      </w:r>
    </w:p>
    <w:p w14:paraId="79AFDC6C" w14:textId="6A9F32CF" w:rsidR="009B3855" w:rsidRPr="009B3855" w:rsidRDefault="009B3855" w:rsidP="009B3855">
      <w:pPr>
        <w:spacing w:after="0" w:line="239" w:lineRule="auto"/>
        <w:ind w:right="20"/>
        <w:jc w:val="both"/>
        <w:rPr>
          <w:rFonts w:ascii="Cambria" w:eastAsia="Cambria" w:hAnsi="Cambria" w:cs="Arial"/>
          <w:color w:val="FF0000"/>
          <w:sz w:val="24"/>
          <w:szCs w:val="24"/>
          <w:lang w:eastAsia="hr-HR"/>
        </w:rPr>
      </w:pPr>
    </w:p>
    <w:p w14:paraId="6AA81D4F" w14:textId="77777777" w:rsidR="009B3855" w:rsidRPr="009B3855" w:rsidRDefault="009B3855" w:rsidP="009B3855">
      <w:pPr>
        <w:spacing w:after="0" w:line="284" w:lineRule="exact"/>
        <w:jc w:val="both"/>
        <w:rPr>
          <w:rFonts w:ascii="Cambria" w:eastAsia="Times New Roman" w:hAnsi="Cambria" w:cs="Arial"/>
          <w:color w:val="FF0000"/>
          <w:sz w:val="24"/>
          <w:szCs w:val="24"/>
          <w:lang w:eastAsia="hr-HR"/>
        </w:rPr>
      </w:pPr>
    </w:p>
    <w:p w14:paraId="3740245B" w14:textId="07C72CFB" w:rsidR="009B3855" w:rsidRDefault="009B3855" w:rsidP="009B3855">
      <w:pPr>
        <w:spacing w:after="0" w:line="282" w:lineRule="exact"/>
        <w:jc w:val="both"/>
        <w:rPr>
          <w:rFonts w:ascii="Cambria" w:eastAsia="Times New Roman" w:hAnsi="Cambria" w:cs="Arial"/>
          <w:color w:val="FF0000"/>
          <w:sz w:val="24"/>
          <w:szCs w:val="24"/>
          <w:lang w:eastAsia="hr-HR"/>
        </w:rPr>
      </w:pPr>
    </w:p>
    <w:p w14:paraId="7F1557D2" w14:textId="70D70DCB" w:rsidR="0021431E" w:rsidRDefault="0021431E" w:rsidP="009B3855">
      <w:pPr>
        <w:spacing w:after="0" w:line="282" w:lineRule="exact"/>
        <w:jc w:val="both"/>
        <w:rPr>
          <w:rFonts w:ascii="Cambria" w:eastAsia="Times New Roman" w:hAnsi="Cambria" w:cs="Arial"/>
          <w:color w:val="FF0000"/>
          <w:sz w:val="24"/>
          <w:szCs w:val="24"/>
          <w:lang w:eastAsia="hr-HR"/>
        </w:rPr>
      </w:pPr>
    </w:p>
    <w:p w14:paraId="0539245A" w14:textId="7C34510E" w:rsidR="0021431E" w:rsidRDefault="0021431E" w:rsidP="009B3855">
      <w:pPr>
        <w:spacing w:after="0" w:line="282" w:lineRule="exact"/>
        <w:jc w:val="both"/>
        <w:rPr>
          <w:rFonts w:ascii="Cambria" w:eastAsia="Times New Roman" w:hAnsi="Cambria" w:cs="Arial"/>
          <w:color w:val="FF0000"/>
          <w:sz w:val="24"/>
          <w:szCs w:val="24"/>
          <w:lang w:eastAsia="hr-HR"/>
        </w:rPr>
      </w:pPr>
    </w:p>
    <w:p w14:paraId="7E168769" w14:textId="4155B4C4" w:rsidR="0021431E" w:rsidRDefault="0021431E" w:rsidP="009B3855">
      <w:pPr>
        <w:spacing w:after="0" w:line="282" w:lineRule="exact"/>
        <w:jc w:val="both"/>
        <w:rPr>
          <w:rFonts w:ascii="Cambria" w:eastAsia="Times New Roman" w:hAnsi="Cambria" w:cs="Arial"/>
          <w:color w:val="FF0000"/>
          <w:sz w:val="24"/>
          <w:szCs w:val="24"/>
          <w:lang w:eastAsia="hr-HR"/>
        </w:rPr>
      </w:pPr>
    </w:p>
    <w:p w14:paraId="10049328" w14:textId="77777777" w:rsidR="0021431E" w:rsidRPr="009B3855" w:rsidRDefault="0021431E" w:rsidP="009B3855">
      <w:pPr>
        <w:spacing w:after="0" w:line="282" w:lineRule="exact"/>
        <w:jc w:val="both"/>
        <w:rPr>
          <w:rFonts w:ascii="Cambria" w:eastAsia="Times New Roman" w:hAnsi="Cambria" w:cs="Arial"/>
          <w:color w:val="FF0000"/>
          <w:sz w:val="24"/>
          <w:szCs w:val="24"/>
          <w:lang w:eastAsia="hr-HR"/>
        </w:rPr>
      </w:pPr>
    </w:p>
    <w:p w14:paraId="32BF7A0C" w14:textId="2F428D53" w:rsidR="009B3855" w:rsidRPr="00906D39" w:rsidRDefault="009B3855" w:rsidP="009B3855">
      <w:pPr>
        <w:spacing w:after="0" w:line="239" w:lineRule="auto"/>
        <w:ind w:right="20"/>
        <w:jc w:val="both"/>
        <w:rPr>
          <w:rFonts w:ascii="Cambria" w:eastAsia="Cambria" w:hAnsi="Cambria" w:cs="Arial"/>
          <w:sz w:val="24"/>
          <w:szCs w:val="24"/>
          <w:u w:val="single"/>
          <w:lang w:eastAsia="hr-HR"/>
        </w:rPr>
      </w:pPr>
      <w:r w:rsidRPr="00906D39">
        <w:rPr>
          <w:rFonts w:ascii="Cambria" w:eastAsia="Cambria" w:hAnsi="Cambria" w:cs="Arial"/>
          <w:sz w:val="24"/>
          <w:szCs w:val="24"/>
          <w:u w:val="single"/>
          <w:lang w:eastAsia="hr-HR"/>
        </w:rPr>
        <w:lastRenderedPageBreak/>
        <w:t>Gospodarski subjekt dužan je u ponudi u svrhu dokazivanja ispunjavanja uvjeta sposobnosti iz ove točke dostaviti:</w:t>
      </w:r>
    </w:p>
    <w:p w14:paraId="76B9E0AB" w14:textId="77777777" w:rsidR="009B3855" w:rsidRPr="00906D39" w:rsidRDefault="009B3855" w:rsidP="009B3855">
      <w:pPr>
        <w:spacing w:after="0" w:line="1" w:lineRule="exact"/>
        <w:jc w:val="both"/>
        <w:rPr>
          <w:rFonts w:ascii="Cambria" w:eastAsia="Times New Roman" w:hAnsi="Cambria" w:cs="Arial"/>
          <w:sz w:val="24"/>
          <w:szCs w:val="24"/>
          <w:lang w:eastAsia="hr-HR"/>
        </w:rPr>
      </w:pPr>
    </w:p>
    <w:p w14:paraId="53ECF6CE" w14:textId="07005474" w:rsidR="009B3855" w:rsidRPr="00906D39" w:rsidRDefault="009B3855" w:rsidP="009B3855">
      <w:pPr>
        <w:numPr>
          <w:ilvl w:val="0"/>
          <w:numId w:val="3"/>
        </w:numPr>
        <w:tabs>
          <w:tab w:val="left" w:pos="724"/>
        </w:tabs>
        <w:spacing w:after="0" w:line="0" w:lineRule="atLeast"/>
        <w:ind w:right="20"/>
        <w:jc w:val="both"/>
        <w:rPr>
          <w:rFonts w:ascii="Cambria" w:eastAsia="MS PGothic" w:hAnsi="Cambria" w:cs="Arial"/>
          <w:sz w:val="24"/>
          <w:szCs w:val="24"/>
          <w:lang w:eastAsia="hr-HR"/>
        </w:rPr>
      </w:pPr>
      <w:r w:rsidRPr="00906D39">
        <w:rPr>
          <w:rFonts w:ascii="Cambria" w:eastAsia="Cambria" w:hAnsi="Cambria" w:cs="Arial"/>
          <w:sz w:val="24"/>
          <w:szCs w:val="24"/>
          <w:u w:val="single"/>
          <w:lang w:eastAsia="hr-HR"/>
        </w:rPr>
        <w:t xml:space="preserve">ispunjen Standardni obrazac ESPD – dio IV. Kriteriji za odabir gospodarskog subjekta C: Tehnička i stručna sposobnost, točka </w:t>
      </w:r>
      <w:r w:rsidR="00293501" w:rsidRPr="00906D39">
        <w:rPr>
          <w:rFonts w:ascii="Cambria" w:eastAsia="Cambria" w:hAnsi="Cambria" w:cs="Arial"/>
          <w:sz w:val="24"/>
          <w:szCs w:val="24"/>
          <w:u w:val="single"/>
          <w:lang w:eastAsia="hr-HR"/>
        </w:rPr>
        <w:t>1a)</w:t>
      </w:r>
      <w:r w:rsidR="00906D39" w:rsidRPr="00906D39">
        <w:rPr>
          <w:rFonts w:ascii="Cambria" w:eastAsia="Cambria" w:hAnsi="Cambria" w:cs="Arial"/>
          <w:sz w:val="24"/>
          <w:szCs w:val="24"/>
          <w:u w:val="single"/>
          <w:lang w:eastAsia="hr-HR"/>
        </w:rPr>
        <w:t>, točka 10)</w:t>
      </w:r>
      <w:r w:rsidR="00293501" w:rsidRPr="00906D39">
        <w:rPr>
          <w:rFonts w:ascii="Cambria" w:eastAsia="Cambria" w:hAnsi="Cambria" w:cs="Arial"/>
          <w:sz w:val="24"/>
          <w:szCs w:val="24"/>
          <w:u w:val="single"/>
          <w:lang w:eastAsia="hr-HR"/>
        </w:rPr>
        <w:t xml:space="preserve">         </w:t>
      </w:r>
    </w:p>
    <w:p w14:paraId="44C53240" w14:textId="77777777" w:rsidR="009B3855" w:rsidRPr="00906D39" w:rsidRDefault="009B3855" w:rsidP="009B3855">
      <w:pPr>
        <w:spacing w:after="0" w:line="278" w:lineRule="exact"/>
        <w:jc w:val="both"/>
        <w:rPr>
          <w:rFonts w:ascii="Cambria" w:eastAsia="Times New Roman" w:hAnsi="Cambria" w:cs="Arial"/>
          <w:sz w:val="24"/>
          <w:szCs w:val="24"/>
          <w:lang w:eastAsia="hr-HR"/>
        </w:rPr>
      </w:pPr>
    </w:p>
    <w:p w14:paraId="5C258CED" w14:textId="77777777" w:rsidR="009B3855" w:rsidRPr="00906D39" w:rsidRDefault="009B3855" w:rsidP="009B3855">
      <w:pPr>
        <w:spacing w:after="0" w:line="239" w:lineRule="auto"/>
        <w:ind w:right="20"/>
        <w:jc w:val="both"/>
        <w:rPr>
          <w:rFonts w:ascii="Cambria" w:eastAsia="Cambria" w:hAnsi="Cambria" w:cs="Arial"/>
          <w:sz w:val="24"/>
          <w:szCs w:val="24"/>
          <w:lang w:eastAsia="hr-HR"/>
        </w:rPr>
      </w:pPr>
      <w:r w:rsidRPr="00906D39">
        <w:rPr>
          <w:rFonts w:ascii="Cambria" w:eastAsia="Cambria" w:hAnsi="Cambria" w:cs="Arial"/>
          <w:sz w:val="24"/>
          <w:szCs w:val="24"/>
          <w:lang w:eastAsia="hr-HR"/>
        </w:rPr>
        <w:t>Naručitelj može prije donošenja odluke u postupku javne nabave od ponuditelja koji je podnio ekonomski najpovoljniju ponudu zatražiti da u primjerenom roku, ne kraćem od pet dana, dostavi ažurirani popratni dokument i to:</w:t>
      </w:r>
    </w:p>
    <w:p w14:paraId="279C4B79" w14:textId="77777777" w:rsidR="009B3855" w:rsidRPr="00906D39" w:rsidRDefault="009B3855" w:rsidP="009B3855">
      <w:pPr>
        <w:spacing w:after="0" w:line="4" w:lineRule="exact"/>
        <w:jc w:val="both"/>
        <w:rPr>
          <w:rFonts w:ascii="Cambria" w:eastAsia="Times New Roman" w:hAnsi="Cambria" w:cs="Arial"/>
          <w:sz w:val="24"/>
          <w:szCs w:val="24"/>
          <w:lang w:eastAsia="hr-HR"/>
        </w:rPr>
      </w:pPr>
    </w:p>
    <w:p w14:paraId="7CB104B9" w14:textId="7A12BAAD" w:rsidR="009B3855" w:rsidRPr="00906D39" w:rsidRDefault="009B3855" w:rsidP="009B3855">
      <w:pPr>
        <w:numPr>
          <w:ilvl w:val="1"/>
          <w:numId w:val="4"/>
        </w:numPr>
        <w:tabs>
          <w:tab w:val="left" w:pos="724"/>
        </w:tabs>
        <w:spacing w:after="0" w:line="325" w:lineRule="exact"/>
        <w:jc w:val="both"/>
        <w:rPr>
          <w:rFonts w:ascii="Cambria" w:eastAsia="Cambria" w:hAnsi="Cambria" w:cs="Arial"/>
          <w:sz w:val="24"/>
          <w:szCs w:val="24"/>
          <w:lang w:eastAsia="hr-HR"/>
        </w:rPr>
      </w:pPr>
      <w:r w:rsidRPr="00906D39">
        <w:rPr>
          <w:rFonts w:ascii="Cambria" w:eastAsia="Cambria" w:hAnsi="Cambria" w:cs="Arial"/>
          <w:i/>
          <w:sz w:val="24"/>
          <w:szCs w:val="24"/>
          <w:lang w:eastAsia="hr-HR"/>
        </w:rPr>
        <w:t>popis</w:t>
      </w:r>
      <w:r w:rsidR="00293501" w:rsidRPr="00906D39">
        <w:rPr>
          <w:rFonts w:ascii="Cambria" w:eastAsia="Cambria" w:hAnsi="Cambria" w:cs="Arial"/>
          <w:i/>
          <w:sz w:val="24"/>
          <w:szCs w:val="24"/>
          <w:lang w:eastAsia="hr-HR"/>
        </w:rPr>
        <w:t xml:space="preserve"> radova izvršenih u godini u kojoj je započeo postupak javne nabave i tijekom pet godina koje prethode</w:t>
      </w:r>
      <w:r w:rsidR="009043DB" w:rsidRPr="00906D39">
        <w:rPr>
          <w:rFonts w:ascii="Cambria" w:eastAsia="Cambria" w:hAnsi="Cambria" w:cs="Arial"/>
          <w:i/>
          <w:sz w:val="24"/>
          <w:szCs w:val="24"/>
          <w:lang w:eastAsia="hr-HR"/>
        </w:rPr>
        <w:t xml:space="preserve"> </w:t>
      </w:r>
      <w:r w:rsidR="00293501" w:rsidRPr="00906D39">
        <w:rPr>
          <w:rFonts w:ascii="Cambria" w:eastAsia="Cambria" w:hAnsi="Cambria" w:cs="Arial"/>
          <w:i/>
          <w:sz w:val="24"/>
          <w:szCs w:val="24"/>
          <w:lang w:eastAsia="hr-HR"/>
        </w:rPr>
        <w:t>toj godini. Popis sadržava ili mu se prilažu potvrde druge ugovorene strane o urednom izvođenju i ishodu najva</w:t>
      </w:r>
      <w:r w:rsidR="009043DB" w:rsidRPr="00906D39">
        <w:rPr>
          <w:rFonts w:ascii="Cambria" w:eastAsia="Cambria" w:hAnsi="Cambria" w:cs="Arial"/>
          <w:i/>
          <w:sz w:val="24"/>
          <w:szCs w:val="24"/>
          <w:lang w:eastAsia="hr-HR"/>
        </w:rPr>
        <w:t>žnijih radova.</w:t>
      </w:r>
      <w:r w:rsidRPr="00906D39">
        <w:rPr>
          <w:rFonts w:ascii="Cambria" w:eastAsia="Cambria" w:hAnsi="Cambria" w:cs="Arial"/>
          <w:i/>
          <w:sz w:val="24"/>
          <w:szCs w:val="24"/>
          <w:lang w:eastAsia="hr-HR"/>
        </w:rPr>
        <w:t xml:space="preserve"> </w:t>
      </w:r>
    </w:p>
    <w:p w14:paraId="2E0F2CBD" w14:textId="77777777" w:rsidR="009B3855" w:rsidRPr="009B3855" w:rsidRDefault="009B3855" w:rsidP="009B3855">
      <w:pPr>
        <w:spacing w:after="0" w:line="325" w:lineRule="exact"/>
        <w:jc w:val="both"/>
        <w:rPr>
          <w:rFonts w:ascii="Cambria" w:eastAsia="Cambria" w:hAnsi="Cambria" w:cs="Arial"/>
          <w:sz w:val="24"/>
          <w:szCs w:val="24"/>
          <w:lang w:eastAsia="hr-HR"/>
        </w:rPr>
      </w:pPr>
    </w:p>
    <w:p w14:paraId="6F433120" w14:textId="77777777" w:rsidR="009B3855" w:rsidRPr="009B3855" w:rsidRDefault="009B3855" w:rsidP="009B3855">
      <w:pPr>
        <w:spacing w:before="120" w:after="0" w:line="240" w:lineRule="auto"/>
        <w:jc w:val="both"/>
        <w:rPr>
          <w:rFonts w:ascii="Cambria" w:eastAsia="Times New Roman" w:hAnsi="Cambria" w:cs="Arial"/>
          <w:b/>
          <w:sz w:val="24"/>
          <w:szCs w:val="24"/>
          <w:lang w:eastAsia="hr-HR"/>
        </w:rPr>
      </w:pPr>
    </w:p>
    <w:p w14:paraId="7FC07FC3" w14:textId="4000B772" w:rsidR="009B3855" w:rsidRPr="009B3855" w:rsidRDefault="009B3855" w:rsidP="009B3855">
      <w:pPr>
        <w:spacing w:before="120" w:after="0" w:line="240" w:lineRule="auto"/>
        <w:jc w:val="both"/>
        <w:rPr>
          <w:rFonts w:ascii="Cambria" w:eastAsia="Times New Roman" w:hAnsi="Cambria" w:cs="Arial"/>
          <w:b/>
          <w:sz w:val="24"/>
          <w:szCs w:val="24"/>
          <w:lang w:eastAsia="hr-HR"/>
        </w:rPr>
      </w:pPr>
      <w:r w:rsidRPr="009B3855">
        <w:rPr>
          <w:rFonts w:ascii="Cambria" w:eastAsia="Times New Roman" w:hAnsi="Cambria" w:cs="Arial"/>
          <w:b/>
          <w:sz w:val="24"/>
          <w:szCs w:val="24"/>
          <w:lang w:eastAsia="hr-HR"/>
        </w:rPr>
        <w:t>2</w:t>
      </w:r>
      <w:r w:rsidR="00B0300F">
        <w:rPr>
          <w:rFonts w:ascii="Cambria" w:eastAsia="Times New Roman" w:hAnsi="Cambria" w:cs="Arial"/>
          <w:b/>
          <w:sz w:val="24"/>
          <w:szCs w:val="24"/>
          <w:lang w:eastAsia="hr-HR"/>
        </w:rPr>
        <w:t>2</w:t>
      </w:r>
      <w:r w:rsidRPr="009B3855">
        <w:rPr>
          <w:rFonts w:ascii="Cambria" w:eastAsia="Times New Roman" w:hAnsi="Cambria" w:cs="Arial"/>
          <w:b/>
          <w:sz w:val="24"/>
          <w:szCs w:val="24"/>
          <w:lang w:eastAsia="hr-HR"/>
        </w:rPr>
        <w:t>. Oslanjanje na sposobnost drugih subjekata</w:t>
      </w:r>
    </w:p>
    <w:p w14:paraId="16F24A10" w14:textId="77777777" w:rsidR="009B3855" w:rsidRPr="009B3855" w:rsidRDefault="009B3855" w:rsidP="009B3855">
      <w:pPr>
        <w:spacing w:before="120" w:after="0" w:line="240" w:lineRule="auto"/>
        <w:jc w:val="both"/>
        <w:rPr>
          <w:rFonts w:ascii="Cambria" w:eastAsia="Times New Roman" w:hAnsi="Cambria" w:cs="Arial"/>
          <w:sz w:val="24"/>
          <w:szCs w:val="24"/>
          <w:lang w:eastAsia="hr-HR"/>
        </w:rPr>
      </w:pPr>
    </w:p>
    <w:p w14:paraId="681002C7" w14:textId="77777777" w:rsidR="009B3855" w:rsidRPr="009B3855" w:rsidRDefault="009B3855" w:rsidP="009B3855">
      <w:pPr>
        <w:spacing w:before="120" w:after="0" w:line="240" w:lineRule="auto"/>
        <w:jc w:val="both"/>
        <w:rPr>
          <w:rFonts w:ascii="Cambria" w:eastAsia="Times New Roman" w:hAnsi="Cambria" w:cs="Arial"/>
          <w:b/>
          <w:sz w:val="24"/>
          <w:szCs w:val="24"/>
          <w:lang w:eastAsia="hr-HR"/>
        </w:rPr>
      </w:pPr>
      <w:r w:rsidRPr="009B3855">
        <w:rPr>
          <w:rFonts w:ascii="Cambria" w:eastAsia="Times New Roman" w:hAnsi="Cambria" w:cs="Arial"/>
          <w:sz w:val="24"/>
          <w:szCs w:val="24"/>
          <w:lang w:eastAsia="hr-HR"/>
        </w:rPr>
        <w:t>Sukladno članku 273. stavku 1. ZJN 2016 gospodarski subjekt može se u postupku javne nabave osloniti na sposobnost drugih subjekata radi dokazivanja ispunjavanja kriterija tehničke i stručne sposobnosti, bez obzira na pravnu prirodu njihova međusobnog odnosa.</w:t>
      </w:r>
    </w:p>
    <w:p w14:paraId="49478A9F" w14:textId="77777777" w:rsidR="009B3855" w:rsidRPr="009B3855" w:rsidRDefault="009B3855" w:rsidP="009B3855">
      <w:pPr>
        <w:spacing w:before="120" w:after="0" w:line="240" w:lineRule="auto"/>
        <w:jc w:val="both"/>
        <w:rPr>
          <w:rFonts w:ascii="Cambria" w:eastAsia="Calibri" w:hAnsi="Cambria" w:cs="Arial"/>
          <w:sz w:val="24"/>
          <w:szCs w:val="24"/>
          <w:lang w:eastAsia="hr-HR"/>
        </w:rPr>
      </w:pPr>
      <w:r w:rsidRPr="009B3855">
        <w:rPr>
          <w:rFonts w:ascii="Cambria" w:eastAsia="Times New Roman" w:hAnsi="Cambria" w:cs="Arial"/>
          <w:sz w:val="24"/>
          <w:szCs w:val="24"/>
          <w:lang w:eastAsia="hr-HR"/>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9B3855">
        <w:rPr>
          <w:rFonts w:ascii="Cambria" w:eastAsia="Calibri" w:hAnsi="Cambria" w:cs="Arial"/>
          <w:sz w:val="24"/>
          <w:szCs w:val="24"/>
          <w:lang w:eastAsia="hr-HR"/>
        </w:rPr>
        <w:t>Tada je ponuditelj do trenutka potpisivanja ugovora dužan dostaviti Naručitelju potpisanu i ovjerenu Izjavu iz kojega je vidljivo koji se resursi međusobno ustupaju.</w:t>
      </w:r>
    </w:p>
    <w:p w14:paraId="589DD90A" w14:textId="77777777" w:rsidR="009B3855" w:rsidRPr="009B3855" w:rsidRDefault="009B3855" w:rsidP="009B3855">
      <w:pPr>
        <w:spacing w:before="120"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14:paraId="3A9C4853" w14:textId="77777777" w:rsidR="009B3855" w:rsidRPr="009B3855" w:rsidRDefault="009B3855" w:rsidP="009B3855">
      <w:pPr>
        <w:spacing w:before="120" w:after="0" w:line="240" w:lineRule="auto"/>
        <w:jc w:val="both"/>
        <w:rPr>
          <w:rFonts w:ascii="Cambria" w:eastAsia="Times New Roman" w:hAnsi="Cambria" w:cs="Times New Roman"/>
          <w:sz w:val="24"/>
          <w:szCs w:val="24"/>
          <w:lang w:eastAsia="hr-HR"/>
        </w:rPr>
      </w:pPr>
      <w:r w:rsidRPr="009B3855">
        <w:rPr>
          <w:rFonts w:ascii="Cambria" w:eastAsia="Times New Roman" w:hAnsi="Cambria" w:cs="Arial"/>
          <w:sz w:val="24"/>
          <w:szCs w:val="24"/>
          <w:lang w:eastAsia="hr-HR"/>
        </w:rPr>
        <w:t>Naručitelj će provjeriti ispunjavaju li drugi subjekti na čiju se sposobnost gospodarski subjekt oslanja relevantne kriterije za odabir gospodarskog subjekta te postoje li osnove za njihovo isključenje, a ako na temelju provjere utvrdi da taj subjekt ne udovoljava relevantnim kriterijima za odabir gospodarskog subjekta i da postoje osnove za isključenje, zahtijevati će od gospodarskog subjekta da zamijeni subjekt na čiju se sposobnost oslonio radi dokazivanja relevantnih kriterija za odabir</w:t>
      </w:r>
      <w:r w:rsidRPr="009B3855">
        <w:rPr>
          <w:rFonts w:ascii="Cambria" w:eastAsia="Times New Roman" w:hAnsi="Cambria" w:cs="Times New Roman"/>
          <w:sz w:val="24"/>
          <w:szCs w:val="24"/>
          <w:lang w:eastAsia="hr-HR"/>
        </w:rPr>
        <w:t>.</w:t>
      </w:r>
    </w:p>
    <w:p w14:paraId="188F5D04" w14:textId="77777777" w:rsidR="009B3855" w:rsidRPr="009B3855" w:rsidRDefault="009B3855" w:rsidP="009B3855">
      <w:pPr>
        <w:rPr>
          <w:rFonts w:ascii="Cambria" w:hAnsi="Cambria"/>
          <w:sz w:val="24"/>
          <w:szCs w:val="24"/>
        </w:rPr>
      </w:pPr>
    </w:p>
    <w:p w14:paraId="4EF01328" w14:textId="77777777" w:rsidR="009B3855" w:rsidRPr="009B3855" w:rsidRDefault="009B3855" w:rsidP="009B3855">
      <w:pPr>
        <w:rPr>
          <w:rFonts w:ascii="Cambria" w:hAnsi="Cambria"/>
          <w:sz w:val="24"/>
          <w:szCs w:val="24"/>
        </w:rPr>
      </w:pPr>
    </w:p>
    <w:p w14:paraId="6B1BC1EA" w14:textId="25CB6784" w:rsidR="009B3855" w:rsidRDefault="009B3855" w:rsidP="009B3855">
      <w:pPr>
        <w:rPr>
          <w:rFonts w:ascii="Cambria" w:hAnsi="Cambria"/>
          <w:sz w:val="24"/>
          <w:szCs w:val="24"/>
        </w:rPr>
      </w:pPr>
    </w:p>
    <w:p w14:paraId="074F01A2" w14:textId="7CFE4CAF" w:rsidR="001808D3" w:rsidRDefault="001808D3" w:rsidP="009B3855">
      <w:pPr>
        <w:rPr>
          <w:rFonts w:ascii="Cambria" w:hAnsi="Cambria"/>
          <w:sz w:val="24"/>
          <w:szCs w:val="24"/>
        </w:rPr>
      </w:pPr>
    </w:p>
    <w:p w14:paraId="6782F86F" w14:textId="77777777" w:rsidR="008B21AB" w:rsidRPr="009B3855" w:rsidRDefault="008B21AB" w:rsidP="009B3855">
      <w:pPr>
        <w:rPr>
          <w:rFonts w:ascii="Cambria" w:hAnsi="Cambria"/>
          <w:sz w:val="24"/>
          <w:szCs w:val="24"/>
        </w:rPr>
      </w:pPr>
    </w:p>
    <w:p w14:paraId="22EB2CCA" w14:textId="77777777" w:rsidR="009B3855" w:rsidRPr="009B3855" w:rsidRDefault="009B3855" w:rsidP="009B3855">
      <w:pPr>
        <w:keepNext/>
        <w:spacing w:after="0" w:line="240" w:lineRule="auto"/>
        <w:ind w:left="432"/>
        <w:jc w:val="center"/>
        <w:outlineLvl w:val="1"/>
        <w:rPr>
          <w:rFonts w:ascii="Cambria" w:eastAsia="Times New Roman" w:hAnsi="Cambria" w:cs="Arial"/>
          <w:b/>
          <w:bCs/>
          <w:sz w:val="24"/>
          <w:szCs w:val="24"/>
          <w:u w:val="single"/>
          <w:lang w:val="x-none" w:eastAsia="x-none"/>
        </w:rPr>
      </w:pPr>
      <w:bookmarkStart w:id="31" w:name="_Toc492020414"/>
      <w:r w:rsidRPr="009B3855">
        <w:rPr>
          <w:rFonts w:ascii="Cambria" w:eastAsia="Times New Roman" w:hAnsi="Cambria" w:cs="Times New Roman"/>
          <w:b/>
          <w:bCs/>
          <w:sz w:val="24"/>
          <w:szCs w:val="24"/>
          <w:u w:val="single"/>
          <w:lang w:val="x-none" w:eastAsia="x-none"/>
        </w:rPr>
        <w:lastRenderedPageBreak/>
        <w:t xml:space="preserve">V. </w:t>
      </w:r>
      <w:r w:rsidRPr="009B3855">
        <w:rPr>
          <w:rFonts w:ascii="Cambria" w:eastAsia="Times New Roman" w:hAnsi="Cambria" w:cs="Arial"/>
          <w:b/>
          <w:bCs/>
          <w:sz w:val="24"/>
          <w:szCs w:val="24"/>
          <w:u w:val="single"/>
          <w:lang w:val="x-none" w:eastAsia="x-none"/>
        </w:rPr>
        <w:t>EUROPSKA JEDINSTVENA DOKUMENTACIJA O NABAVI</w:t>
      </w:r>
      <w:bookmarkEnd w:id="31"/>
      <w:r w:rsidRPr="009B3855">
        <w:rPr>
          <w:rFonts w:ascii="Cambria" w:eastAsia="Times New Roman" w:hAnsi="Cambria" w:cs="Arial"/>
          <w:b/>
          <w:bCs/>
          <w:sz w:val="24"/>
          <w:szCs w:val="24"/>
          <w:u w:val="single"/>
          <w:lang w:val="x-none" w:eastAsia="x-none"/>
        </w:rPr>
        <w:t xml:space="preserve"> </w:t>
      </w:r>
    </w:p>
    <w:p w14:paraId="332201BF" w14:textId="77777777" w:rsidR="009B3855" w:rsidRPr="009B3855" w:rsidRDefault="009B3855" w:rsidP="009B3855">
      <w:pPr>
        <w:keepNext/>
        <w:spacing w:after="0" w:line="240" w:lineRule="auto"/>
        <w:ind w:left="432"/>
        <w:jc w:val="center"/>
        <w:outlineLvl w:val="1"/>
        <w:rPr>
          <w:rFonts w:ascii="Cambria" w:eastAsia="Times New Roman" w:hAnsi="Cambria" w:cs="Times New Roman"/>
          <w:b/>
          <w:bCs/>
          <w:strike/>
          <w:sz w:val="24"/>
          <w:szCs w:val="24"/>
          <w:u w:val="single"/>
          <w:lang w:val="x-none" w:eastAsia="x-none"/>
        </w:rPr>
      </w:pPr>
      <w:bookmarkStart w:id="32" w:name="_Toc492020415"/>
      <w:r w:rsidRPr="009B3855">
        <w:rPr>
          <w:rFonts w:ascii="Cambria" w:eastAsia="Times New Roman" w:hAnsi="Cambria" w:cs="Arial"/>
          <w:b/>
          <w:bCs/>
          <w:sz w:val="24"/>
          <w:szCs w:val="24"/>
          <w:u w:val="single"/>
          <w:lang w:val="x-none" w:eastAsia="x-none"/>
        </w:rPr>
        <w:t xml:space="preserve">(European Single </w:t>
      </w:r>
      <w:r w:rsidRPr="009B3855">
        <w:rPr>
          <w:rFonts w:ascii="Cambria" w:eastAsia="Times New Roman" w:hAnsi="Cambria" w:cs="Arial"/>
          <w:b/>
          <w:bCs/>
          <w:color w:val="231F20"/>
          <w:sz w:val="24"/>
          <w:szCs w:val="24"/>
          <w:u w:val="single"/>
          <w:lang w:val="x-none" w:eastAsia="x-none"/>
        </w:rPr>
        <w:t>Procurement Document – ESPD)</w:t>
      </w:r>
      <w:bookmarkEnd w:id="32"/>
    </w:p>
    <w:p w14:paraId="3AA9D75A" w14:textId="77777777" w:rsidR="009B3855" w:rsidRPr="009B3855" w:rsidRDefault="009B3855" w:rsidP="009B3855">
      <w:pPr>
        <w:spacing w:after="0" w:line="240" w:lineRule="auto"/>
        <w:jc w:val="both"/>
        <w:rPr>
          <w:rFonts w:ascii="Cambria" w:eastAsia="Times New Roman" w:hAnsi="Cambria" w:cs="Arial"/>
          <w:b/>
          <w:color w:val="000000"/>
          <w:sz w:val="24"/>
          <w:szCs w:val="24"/>
          <w:u w:val="single"/>
          <w:lang w:eastAsia="hr-HR"/>
        </w:rPr>
      </w:pPr>
    </w:p>
    <w:p w14:paraId="20B75ECE" w14:textId="77777777" w:rsidR="009B3855" w:rsidRPr="009B3855" w:rsidRDefault="009B3855" w:rsidP="009B3855">
      <w:pPr>
        <w:spacing w:after="0" w:line="240" w:lineRule="auto"/>
        <w:jc w:val="both"/>
        <w:rPr>
          <w:rFonts w:ascii="Cambria" w:eastAsia="Times New Roman" w:hAnsi="Cambria" w:cs="Arial"/>
          <w:b/>
          <w:color w:val="000000"/>
          <w:sz w:val="24"/>
          <w:szCs w:val="24"/>
          <w:u w:val="single"/>
          <w:lang w:eastAsia="hr-HR"/>
        </w:rPr>
      </w:pPr>
    </w:p>
    <w:p w14:paraId="35BCC6C6" w14:textId="343E1244" w:rsidR="009B3855" w:rsidRPr="009B3855" w:rsidRDefault="009B3855" w:rsidP="009B3855">
      <w:pPr>
        <w:keepNext/>
        <w:tabs>
          <w:tab w:val="left" w:pos="426"/>
        </w:tabs>
        <w:spacing w:after="0" w:line="240" w:lineRule="auto"/>
        <w:jc w:val="both"/>
        <w:outlineLvl w:val="2"/>
        <w:rPr>
          <w:rFonts w:ascii="Cambria" w:eastAsia="Times New Roman" w:hAnsi="Cambria" w:cs="Arial"/>
          <w:b/>
          <w:bCs/>
          <w:color w:val="231F20"/>
          <w:sz w:val="24"/>
          <w:szCs w:val="24"/>
          <w:lang w:val="x-none" w:eastAsia="x-none"/>
        </w:rPr>
      </w:pPr>
      <w:bookmarkStart w:id="33" w:name="_Toc492020416"/>
      <w:r w:rsidRPr="009B3855">
        <w:rPr>
          <w:rFonts w:ascii="Cambria" w:eastAsia="Times New Roman" w:hAnsi="Cambria" w:cs="Arial"/>
          <w:b/>
          <w:bCs/>
          <w:sz w:val="24"/>
          <w:szCs w:val="24"/>
          <w:lang w:eastAsia="x-none"/>
        </w:rPr>
        <w:t>2</w:t>
      </w:r>
      <w:r w:rsidR="00B0300F">
        <w:rPr>
          <w:rFonts w:ascii="Cambria" w:eastAsia="Times New Roman" w:hAnsi="Cambria" w:cs="Arial"/>
          <w:b/>
          <w:bCs/>
          <w:sz w:val="24"/>
          <w:szCs w:val="24"/>
          <w:lang w:eastAsia="x-none"/>
        </w:rPr>
        <w:t>3</w:t>
      </w:r>
      <w:r w:rsidRPr="009B3855">
        <w:rPr>
          <w:rFonts w:ascii="Cambria" w:eastAsia="Times New Roman" w:hAnsi="Cambria" w:cs="Arial"/>
          <w:b/>
          <w:bCs/>
          <w:sz w:val="24"/>
          <w:szCs w:val="24"/>
          <w:lang w:eastAsia="x-none"/>
        </w:rPr>
        <w:t xml:space="preserve">. </w:t>
      </w:r>
      <w:r w:rsidRPr="009B3855">
        <w:rPr>
          <w:rFonts w:ascii="Cambria" w:eastAsia="Times New Roman" w:hAnsi="Cambria" w:cs="Arial"/>
          <w:b/>
          <w:bCs/>
          <w:sz w:val="24"/>
          <w:szCs w:val="24"/>
          <w:lang w:val="x-none" w:eastAsia="x-none"/>
        </w:rPr>
        <w:t xml:space="preserve">Europska jedinstvena dokumentacija o nabavi (European Single </w:t>
      </w:r>
      <w:r w:rsidRPr="009B3855">
        <w:rPr>
          <w:rFonts w:ascii="Cambria" w:eastAsia="Times New Roman" w:hAnsi="Cambria" w:cs="Arial"/>
          <w:b/>
          <w:bCs/>
          <w:color w:val="231F20"/>
          <w:sz w:val="24"/>
          <w:szCs w:val="24"/>
          <w:lang w:val="x-none" w:eastAsia="x-none"/>
        </w:rPr>
        <w:t>Procurement Document – ESPD)</w:t>
      </w:r>
      <w:bookmarkEnd w:id="33"/>
    </w:p>
    <w:p w14:paraId="26226DC7" w14:textId="77777777" w:rsidR="009B3855" w:rsidRPr="009B3855" w:rsidRDefault="009B3855" w:rsidP="009B3855">
      <w:pPr>
        <w:spacing w:after="0" w:line="240" w:lineRule="auto"/>
        <w:jc w:val="both"/>
        <w:rPr>
          <w:rFonts w:ascii="Cambria" w:eastAsia="Times New Roman" w:hAnsi="Cambria" w:cs="Arial"/>
          <w:b/>
          <w:sz w:val="24"/>
          <w:szCs w:val="24"/>
          <w:lang w:eastAsia="hr-HR"/>
        </w:rPr>
      </w:pPr>
    </w:p>
    <w:p w14:paraId="11DA2896"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34" w:name="_Toc477932158"/>
      <w:bookmarkStart w:id="35" w:name="_Toc477937617"/>
      <w:bookmarkStart w:id="36" w:name="_Toc477937809"/>
      <w:bookmarkStart w:id="37" w:name="_Toc477937973"/>
      <w:bookmarkStart w:id="38" w:name="_Toc477942063"/>
      <w:bookmarkStart w:id="39" w:name="_Toc478037394"/>
      <w:bookmarkStart w:id="40" w:name="_Toc478110537"/>
      <w:bookmarkStart w:id="41" w:name="_Toc478975770"/>
      <w:bookmarkStart w:id="42" w:name="_Toc478990995"/>
      <w:bookmarkStart w:id="43" w:name="_Toc479163328"/>
      <w:bookmarkStart w:id="44" w:name="_Toc481479250"/>
      <w:bookmarkStart w:id="45" w:name="_Toc484777591"/>
      <w:bookmarkStart w:id="46" w:name="_Toc484777688"/>
      <w:bookmarkStart w:id="47" w:name="_Toc485989620"/>
      <w:bookmarkStart w:id="48" w:name="_Toc491337689"/>
      <w:bookmarkStart w:id="49" w:name="_Toc491764241"/>
      <w:bookmarkStart w:id="50" w:name="_Toc492020336"/>
      <w:bookmarkStart w:id="51" w:name="_Toc49202041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953CC4B"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52" w:name="_Toc477932159"/>
      <w:bookmarkStart w:id="53" w:name="_Toc477937618"/>
      <w:bookmarkStart w:id="54" w:name="_Toc477937810"/>
      <w:bookmarkStart w:id="55" w:name="_Toc477937974"/>
      <w:bookmarkStart w:id="56" w:name="_Toc477942064"/>
      <w:bookmarkStart w:id="57" w:name="_Toc478037395"/>
      <w:bookmarkStart w:id="58" w:name="_Toc478110538"/>
      <w:bookmarkStart w:id="59" w:name="_Toc478975771"/>
      <w:bookmarkStart w:id="60" w:name="_Toc478990996"/>
      <w:bookmarkStart w:id="61" w:name="_Toc479163329"/>
      <w:bookmarkStart w:id="62" w:name="_Toc481479251"/>
      <w:bookmarkStart w:id="63" w:name="_Toc484777592"/>
      <w:bookmarkStart w:id="64" w:name="_Toc484777689"/>
      <w:bookmarkStart w:id="65" w:name="_Toc485989621"/>
      <w:bookmarkStart w:id="66" w:name="_Toc491337690"/>
      <w:bookmarkStart w:id="67" w:name="_Toc491764242"/>
      <w:bookmarkStart w:id="68" w:name="_Toc492020337"/>
      <w:bookmarkStart w:id="69" w:name="_Toc49202041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ED1563B"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70" w:name="_Toc477932160"/>
      <w:bookmarkStart w:id="71" w:name="_Toc477937619"/>
      <w:bookmarkStart w:id="72" w:name="_Toc477937811"/>
      <w:bookmarkStart w:id="73" w:name="_Toc477937975"/>
      <w:bookmarkStart w:id="74" w:name="_Toc477942065"/>
      <w:bookmarkStart w:id="75" w:name="_Toc478037396"/>
      <w:bookmarkStart w:id="76" w:name="_Toc478110539"/>
      <w:bookmarkStart w:id="77" w:name="_Toc478975772"/>
      <w:bookmarkStart w:id="78" w:name="_Toc478990997"/>
      <w:bookmarkStart w:id="79" w:name="_Toc479163330"/>
      <w:bookmarkStart w:id="80" w:name="_Toc481479252"/>
      <w:bookmarkStart w:id="81" w:name="_Toc484777593"/>
      <w:bookmarkStart w:id="82" w:name="_Toc484777690"/>
      <w:bookmarkStart w:id="83" w:name="_Toc485989622"/>
      <w:bookmarkStart w:id="84" w:name="_Toc491337691"/>
      <w:bookmarkStart w:id="85" w:name="_Toc491764243"/>
      <w:bookmarkStart w:id="86" w:name="_Toc492020338"/>
      <w:bookmarkStart w:id="87" w:name="_Toc49202041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FE5C802"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88" w:name="_Toc477932161"/>
      <w:bookmarkStart w:id="89" w:name="_Toc477937620"/>
      <w:bookmarkStart w:id="90" w:name="_Toc477937812"/>
      <w:bookmarkStart w:id="91" w:name="_Toc477937976"/>
      <w:bookmarkStart w:id="92" w:name="_Toc477942066"/>
      <w:bookmarkStart w:id="93" w:name="_Toc478037397"/>
      <w:bookmarkStart w:id="94" w:name="_Toc478110540"/>
      <w:bookmarkStart w:id="95" w:name="_Toc478975773"/>
      <w:bookmarkStart w:id="96" w:name="_Toc478990998"/>
      <w:bookmarkStart w:id="97" w:name="_Toc479163331"/>
      <w:bookmarkStart w:id="98" w:name="_Toc481479253"/>
      <w:bookmarkStart w:id="99" w:name="_Toc484777594"/>
      <w:bookmarkStart w:id="100" w:name="_Toc484777691"/>
      <w:bookmarkStart w:id="101" w:name="_Toc485989623"/>
      <w:bookmarkStart w:id="102" w:name="_Toc491337692"/>
      <w:bookmarkStart w:id="103" w:name="_Toc491764244"/>
      <w:bookmarkStart w:id="104" w:name="_Toc492020339"/>
      <w:bookmarkStart w:id="105" w:name="_Toc49202042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D36E5DF"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106" w:name="_Toc477932162"/>
      <w:bookmarkStart w:id="107" w:name="_Toc477937621"/>
      <w:bookmarkStart w:id="108" w:name="_Toc477937813"/>
      <w:bookmarkStart w:id="109" w:name="_Toc477937977"/>
      <w:bookmarkStart w:id="110" w:name="_Toc477942067"/>
      <w:bookmarkStart w:id="111" w:name="_Toc478037398"/>
      <w:bookmarkStart w:id="112" w:name="_Toc478110541"/>
      <w:bookmarkStart w:id="113" w:name="_Toc478975774"/>
      <w:bookmarkStart w:id="114" w:name="_Toc478990999"/>
      <w:bookmarkStart w:id="115" w:name="_Toc479163332"/>
      <w:bookmarkStart w:id="116" w:name="_Toc481479254"/>
      <w:bookmarkStart w:id="117" w:name="_Toc484777595"/>
      <w:bookmarkStart w:id="118" w:name="_Toc484777692"/>
      <w:bookmarkStart w:id="119" w:name="_Toc485989624"/>
      <w:bookmarkStart w:id="120" w:name="_Toc491337693"/>
      <w:bookmarkStart w:id="121" w:name="_Toc491764245"/>
      <w:bookmarkStart w:id="122" w:name="_Toc492020340"/>
      <w:bookmarkStart w:id="123" w:name="_Toc49202042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E1D5A21"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124" w:name="_Toc477932163"/>
      <w:bookmarkStart w:id="125" w:name="_Toc477937622"/>
      <w:bookmarkStart w:id="126" w:name="_Toc477937814"/>
      <w:bookmarkStart w:id="127" w:name="_Toc477937978"/>
      <w:bookmarkStart w:id="128" w:name="_Toc477942068"/>
      <w:bookmarkStart w:id="129" w:name="_Toc478037399"/>
      <w:bookmarkStart w:id="130" w:name="_Toc478110542"/>
      <w:bookmarkStart w:id="131" w:name="_Toc478975775"/>
      <w:bookmarkStart w:id="132" w:name="_Toc478991000"/>
      <w:bookmarkStart w:id="133" w:name="_Toc479163333"/>
      <w:bookmarkStart w:id="134" w:name="_Toc481479255"/>
      <w:bookmarkStart w:id="135" w:name="_Toc484777596"/>
      <w:bookmarkStart w:id="136" w:name="_Toc484777693"/>
      <w:bookmarkStart w:id="137" w:name="_Toc485989625"/>
      <w:bookmarkStart w:id="138" w:name="_Toc491337694"/>
      <w:bookmarkStart w:id="139" w:name="_Toc491764246"/>
      <w:bookmarkStart w:id="140" w:name="_Toc492020341"/>
      <w:bookmarkStart w:id="141" w:name="_Toc4920204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7176DB8"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142" w:name="_Toc477932164"/>
      <w:bookmarkStart w:id="143" w:name="_Toc477937623"/>
      <w:bookmarkStart w:id="144" w:name="_Toc477937815"/>
      <w:bookmarkStart w:id="145" w:name="_Toc477937979"/>
      <w:bookmarkStart w:id="146" w:name="_Toc477942069"/>
      <w:bookmarkStart w:id="147" w:name="_Toc478037400"/>
      <w:bookmarkStart w:id="148" w:name="_Toc478110543"/>
      <w:bookmarkStart w:id="149" w:name="_Toc478975776"/>
      <w:bookmarkStart w:id="150" w:name="_Toc478991001"/>
      <w:bookmarkStart w:id="151" w:name="_Toc479163334"/>
      <w:bookmarkStart w:id="152" w:name="_Toc481479256"/>
      <w:bookmarkStart w:id="153" w:name="_Toc484777597"/>
      <w:bookmarkStart w:id="154" w:name="_Toc484777694"/>
      <w:bookmarkStart w:id="155" w:name="_Toc485989626"/>
      <w:bookmarkStart w:id="156" w:name="_Toc491337695"/>
      <w:bookmarkStart w:id="157" w:name="_Toc491764247"/>
      <w:bookmarkStart w:id="158" w:name="_Toc492020342"/>
      <w:bookmarkStart w:id="159" w:name="_Toc49202042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8D8FB7D"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160" w:name="_Toc477932165"/>
      <w:bookmarkStart w:id="161" w:name="_Toc477937624"/>
      <w:bookmarkStart w:id="162" w:name="_Toc477937816"/>
      <w:bookmarkStart w:id="163" w:name="_Toc477937980"/>
      <w:bookmarkStart w:id="164" w:name="_Toc477942070"/>
      <w:bookmarkStart w:id="165" w:name="_Toc478037401"/>
      <w:bookmarkStart w:id="166" w:name="_Toc478110544"/>
      <w:bookmarkStart w:id="167" w:name="_Toc478975777"/>
      <w:bookmarkStart w:id="168" w:name="_Toc478991002"/>
      <w:bookmarkStart w:id="169" w:name="_Toc479163335"/>
      <w:bookmarkStart w:id="170" w:name="_Toc481479257"/>
      <w:bookmarkStart w:id="171" w:name="_Toc484777598"/>
      <w:bookmarkStart w:id="172" w:name="_Toc484777695"/>
      <w:bookmarkStart w:id="173" w:name="_Toc485989627"/>
      <w:bookmarkStart w:id="174" w:name="_Toc491337696"/>
      <w:bookmarkStart w:id="175" w:name="_Toc491764248"/>
      <w:bookmarkStart w:id="176" w:name="_Toc492020343"/>
      <w:bookmarkStart w:id="177" w:name="_Toc49202042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734EDD6"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178" w:name="_Toc477932166"/>
      <w:bookmarkStart w:id="179" w:name="_Toc477937625"/>
      <w:bookmarkStart w:id="180" w:name="_Toc477937817"/>
      <w:bookmarkStart w:id="181" w:name="_Toc477937981"/>
      <w:bookmarkStart w:id="182" w:name="_Toc477942071"/>
      <w:bookmarkStart w:id="183" w:name="_Toc478037402"/>
      <w:bookmarkStart w:id="184" w:name="_Toc478110545"/>
      <w:bookmarkStart w:id="185" w:name="_Toc478975778"/>
      <w:bookmarkStart w:id="186" w:name="_Toc478991003"/>
      <w:bookmarkStart w:id="187" w:name="_Toc479163336"/>
      <w:bookmarkStart w:id="188" w:name="_Toc481479258"/>
      <w:bookmarkStart w:id="189" w:name="_Toc484777599"/>
      <w:bookmarkStart w:id="190" w:name="_Toc484777696"/>
      <w:bookmarkStart w:id="191" w:name="_Toc485989628"/>
      <w:bookmarkStart w:id="192" w:name="_Toc491337697"/>
      <w:bookmarkStart w:id="193" w:name="_Toc491764249"/>
      <w:bookmarkStart w:id="194" w:name="_Toc492020344"/>
      <w:bookmarkStart w:id="195" w:name="_Toc49202042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494F54D"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196" w:name="_Toc477932167"/>
      <w:bookmarkStart w:id="197" w:name="_Toc477937626"/>
      <w:bookmarkStart w:id="198" w:name="_Toc477937818"/>
      <w:bookmarkStart w:id="199" w:name="_Toc477937982"/>
      <w:bookmarkStart w:id="200" w:name="_Toc477942072"/>
      <w:bookmarkStart w:id="201" w:name="_Toc478037403"/>
      <w:bookmarkStart w:id="202" w:name="_Toc478110546"/>
      <w:bookmarkStart w:id="203" w:name="_Toc478975779"/>
      <w:bookmarkStart w:id="204" w:name="_Toc478991004"/>
      <w:bookmarkStart w:id="205" w:name="_Toc479163337"/>
      <w:bookmarkStart w:id="206" w:name="_Toc481479259"/>
      <w:bookmarkStart w:id="207" w:name="_Toc484777600"/>
      <w:bookmarkStart w:id="208" w:name="_Toc484777697"/>
      <w:bookmarkStart w:id="209" w:name="_Toc485989629"/>
      <w:bookmarkStart w:id="210" w:name="_Toc491337698"/>
      <w:bookmarkStart w:id="211" w:name="_Toc491764250"/>
      <w:bookmarkStart w:id="212" w:name="_Toc492020345"/>
      <w:bookmarkStart w:id="213" w:name="_Toc49202042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193342E"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214" w:name="_Toc477932168"/>
      <w:bookmarkStart w:id="215" w:name="_Toc477937627"/>
      <w:bookmarkStart w:id="216" w:name="_Toc477937819"/>
      <w:bookmarkStart w:id="217" w:name="_Toc477937983"/>
      <w:bookmarkStart w:id="218" w:name="_Toc477942073"/>
      <w:bookmarkStart w:id="219" w:name="_Toc478037404"/>
      <w:bookmarkStart w:id="220" w:name="_Toc478110547"/>
      <w:bookmarkStart w:id="221" w:name="_Toc478975780"/>
      <w:bookmarkStart w:id="222" w:name="_Toc478991005"/>
      <w:bookmarkStart w:id="223" w:name="_Toc479163338"/>
      <w:bookmarkStart w:id="224" w:name="_Toc481479260"/>
      <w:bookmarkStart w:id="225" w:name="_Toc484777601"/>
      <w:bookmarkStart w:id="226" w:name="_Toc484777698"/>
      <w:bookmarkStart w:id="227" w:name="_Toc485989630"/>
      <w:bookmarkStart w:id="228" w:name="_Toc491337699"/>
      <w:bookmarkStart w:id="229" w:name="_Toc491764251"/>
      <w:bookmarkStart w:id="230" w:name="_Toc492020346"/>
      <w:bookmarkStart w:id="231" w:name="_Toc49202042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745C52A"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232" w:name="_Toc477932169"/>
      <w:bookmarkStart w:id="233" w:name="_Toc477937628"/>
      <w:bookmarkStart w:id="234" w:name="_Toc477937820"/>
      <w:bookmarkStart w:id="235" w:name="_Toc477937984"/>
      <w:bookmarkStart w:id="236" w:name="_Toc477942074"/>
      <w:bookmarkStart w:id="237" w:name="_Toc478037405"/>
      <w:bookmarkStart w:id="238" w:name="_Toc478110548"/>
      <w:bookmarkStart w:id="239" w:name="_Toc478975781"/>
      <w:bookmarkStart w:id="240" w:name="_Toc478991006"/>
      <w:bookmarkStart w:id="241" w:name="_Toc479163339"/>
      <w:bookmarkStart w:id="242" w:name="_Toc481479261"/>
      <w:bookmarkStart w:id="243" w:name="_Toc484777602"/>
      <w:bookmarkStart w:id="244" w:name="_Toc484777699"/>
      <w:bookmarkStart w:id="245" w:name="_Toc485989631"/>
      <w:bookmarkStart w:id="246" w:name="_Toc491337700"/>
      <w:bookmarkStart w:id="247" w:name="_Toc491764252"/>
      <w:bookmarkStart w:id="248" w:name="_Toc492020347"/>
      <w:bookmarkStart w:id="249" w:name="_Toc4920204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AA9D125"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250" w:name="_Toc477932170"/>
      <w:bookmarkStart w:id="251" w:name="_Toc477937629"/>
      <w:bookmarkStart w:id="252" w:name="_Toc477937821"/>
      <w:bookmarkStart w:id="253" w:name="_Toc477937985"/>
      <w:bookmarkStart w:id="254" w:name="_Toc477942075"/>
      <w:bookmarkStart w:id="255" w:name="_Toc478037406"/>
      <w:bookmarkStart w:id="256" w:name="_Toc478110549"/>
      <w:bookmarkStart w:id="257" w:name="_Toc478975782"/>
      <w:bookmarkStart w:id="258" w:name="_Toc478991007"/>
      <w:bookmarkStart w:id="259" w:name="_Toc479163340"/>
      <w:bookmarkStart w:id="260" w:name="_Toc481479262"/>
      <w:bookmarkStart w:id="261" w:name="_Toc484777603"/>
      <w:bookmarkStart w:id="262" w:name="_Toc484777700"/>
      <w:bookmarkStart w:id="263" w:name="_Toc485989632"/>
      <w:bookmarkStart w:id="264" w:name="_Toc491337701"/>
      <w:bookmarkStart w:id="265" w:name="_Toc491764253"/>
      <w:bookmarkStart w:id="266" w:name="_Toc492020348"/>
      <w:bookmarkStart w:id="267" w:name="_Toc49202042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FC96011"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268" w:name="_Toc477932171"/>
      <w:bookmarkStart w:id="269" w:name="_Toc477937630"/>
      <w:bookmarkStart w:id="270" w:name="_Toc477937822"/>
      <w:bookmarkStart w:id="271" w:name="_Toc477937986"/>
      <w:bookmarkStart w:id="272" w:name="_Toc477942076"/>
      <w:bookmarkStart w:id="273" w:name="_Toc478037407"/>
      <w:bookmarkStart w:id="274" w:name="_Toc478110550"/>
      <w:bookmarkStart w:id="275" w:name="_Toc478975783"/>
      <w:bookmarkStart w:id="276" w:name="_Toc478991008"/>
      <w:bookmarkStart w:id="277" w:name="_Toc479163341"/>
      <w:bookmarkStart w:id="278" w:name="_Toc481479263"/>
      <w:bookmarkStart w:id="279" w:name="_Toc484777604"/>
      <w:bookmarkStart w:id="280" w:name="_Toc484777701"/>
      <w:bookmarkStart w:id="281" w:name="_Toc485989633"/>
      <w:bookmarkStart w:id="282" w:name="_Toc491337702"/>
      <w:bookmarkStart w:id="283" w:name="_Toc491764254"/>
      <w:bookmarkStart w:id="284" w:name="_Toc492020349"/>
      <w:bookmarkStart w:id="285" w:name="_Toc492020430"/>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B774E1B"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286" w:name="_Toc477932172"/>
      <w:bookmarkStart w:id="287" w:name="_Toc477937631"/>
      <w:bookmarkStart w:id="288" w:name="_Toc477937823"/>
      <w:bookmarkStart w:id="289" w:name="_Toc477937987"/>
      <w:bookmarkStart w:id="290" w:name="_Toc477942077"/>
      <w:bookmarkStart w:id="291" w:name="_Toc478037408"/>
      <w:bookmarkStart w:id="292" w:name="_Toc478110551"/>
      <w:bookmarkStart w:id="293" w:name="_Toc478975784"/>
      <w:bookmarkStart w:id="294" w:name="_Toc478991009"/>
      <w:bookmarkStart w:id="295" w:name="_Toc479163342"/>
      <w:bookmarkStart w:id="296" w:name="_Toc481479264"/>
      <w:bookmarkStart w:id="297" w:name="_Toc484777605"/>
      <w:bookmarkStart w:id="298" w:name="_Toc484777702"/>
      <w:bookmarkStart w:id="299" w:name="_Toc485989634"/>
      <w:bookmarkStart w:id="300" w:name="_Toc491337703"/>
      <w:bookmarkStart w:id="301" w:name="_Toc491764255"/>
      <w:bookmarkStart w:id="302" w:name="_Toc492020350"/>
      <w:bookmarkStart w:id="303" w:name="_Toc49202043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AFC4B29" w14:textId="77777777" w:rsidR="009B3855" w:rsidRPr="009B3855" w:rsidRDefault="009B3855" w:rsidP="009B3855">
      <w:pPr>
        <w:keepNext/>
        <w:numPr>
          <w:ilvl w:val="0"/>
          <w:numId w:val="5"/>
        </w:numPr>
        <w:spacing w:after="0" w:line="240" w:lineRule="auto"/>
        <w:jc w:val="both"/>
        <w:outlineLvl w:val="2"/>
        <w:rPr>
          <w:rFonts w:ascii="Cambria" w:eastAsia="Times New Roman" w:hAnsi="Cambria" w:cs="Times New Roman"/>
          <w:b/>
          <w:bCs/>
          <w:vanish/>
          <w:sz w:val="24"/>
          <w:szCs w:val="24"/>
          <w:lang w:val="x-none" w:eastAsia="x-none"/>
        </w:rPr>
      </w:pPr>
      <w:bookmarkStart w:id="304" w:name="_Toc477932173"/>
      <w:bookmarkStart w:id="305" w:name="_Toc477937632"/>
      <w:bookmarkStart w:id="306" w:name="_Toc477937824"/>
      <w:bookmarkStart w:id="307" w:name="_Toc477937988"/>
      <w:bookmarkStart w:id="308" w:name="_Toc477942078"/>
      <w:bookmarkStart w:id="309" w:name="_Toc478037409"/>
      <w:bookmarkStart w:id="310" w:name="_Toc478110552"/>
      <w:bookmarkStart w:id="311" w:name="_Toc478975785"/>
      <w:bookmarkStart w:id="312" w:name="_Toc478991010"/>
      <w:bookmarkStart w:id="313" w:name="_Toc479163343"/>
      <w:bookmarkStart w:id="314" w:name="_Toc481479265"/>
      <w:bookmarkStart w:id="315" w:name="_Toc484777606"/>
      <w:bookmarkStart w:id="316" w:name="_Toc484777703"/>
      <w:bookmarkStart w:id="317" w:name="_Toc485989635"/>
      <w:bookmarkStart w:id="318" w:name="_Toc491337704"/>
      <w:bookmarkStart w:id="319" w:name="_Toc491764256"/>
      <w:bookmarkStart w:id="320" w:name="_Toc492020351"/>
      <w:bookmarkStart w:id="321" w:name="_Toc492020432"/>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BDC2634"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Gospodarski subjekt obvezan je u ponudi dostaviti Europsku jedinstvenu dokumentaciju o nabavi (ESPD) na standardnom obrascu, a koja služi kao preliminarni dokaz umjesto potvrda koje izdaju tijela javne vlasti ili treće strane, a kojima se potvrđuje da taj gospodarski subjekt:</w:t>
      </w:r>
    </w:p>
    <w:p w14:paraId="47B28F94" w14:textId="77777777" w:rsidR="009B3855" w:rsidRPr="009B3855" w:rsidRDefault="009B3855" w:rsidP="009B3855">
      <w:pPr>
        <w:spacing w:after="0" w:line="16" w:lineRule="exact"/>
        <w:jc w:val="both"/>
        <w:rPr>
          <w:rFonts w:ascii="Cambria" w:eastAsia="Times New Roman" w:hAnsi="Cambria" w:cs="Arial"/>
          <w:sz w:val="24"/>
          <w:szCs w:val="24"/>
          <w:lang w:eastAsia="hr-HR"/>
        </w:rPr>
      </w:pPr>
    </w:p>
    <w:p w14:paraId="283AEFD1" w14:textId="77777777" w:rsidR="009B3855" w:rsidRPr="009B3855" w:rsidRDefault="009B3855" w:rsidP="009B3855">
      <w:pPr>
        <w:numPr>
          <w:ilvl w:val="0"/>
          <w:numId w:val="6"/>
        </w:numPr>
        <w:tabs>
          <w:tab w:val="left" w:pos="720"/>
        </w:tabs>
        <w:spacing w:after="0" w:line="239" w:lineRule="auto"/>
        <w:ind w:right="20"/>
        <w:jc w:val="both"/>
        <w:rPr>
          <w:rFonts w:ascii="Cambria" w:eastAsia="Arial" w:hAnsi="Cambria" w:cs="Arial"/>
          <w:sz w:val="24"/>
          <w:szCs w:val="24"/>
          <w:lang w:eastAsia="hr-HR"/>
        </w:rPr>
      </w:pPr>
      <w:r w:rsidRPr="009B3855">
        <w:rPr>
          <w:rFonts w:ascii="Cambria" w:eastAsia="Cambria" w:hAnsi="Cambria" w:cs="Arial"/>
          <w:sz w:val="24"/>
          <w:szCs w:val="24"/>
          <w:lang w:eastAsia="hr-HR"/>
        </w:rPr>
        <w:t>nije u jednoj od situacija zbog koje se gospodarski subjekt isključuje ili može isključiti iz postupka javne nabave (osnove za isključenje)</w:t>
      </w:r>
    </w:p>
    <w:p w14:paraId="780EF09A" w14:textId="77777777" w:rsidR="009B3855" w:rsidRPr="009B3855" w:rsidRDefault="009B3855" w:rsidP="009B3855">
      <w:pPr>
        <w:spacing w:after="0" w:line="14" w:lineRule="exact"/>
        <w:jc w:val="both"/>
        <w:rPr>
          <w:rFonts w:ascii="Cambria" w:eastAsia="Arial" w:hAnsi="Cambria" w:cs="Arial"/>
          <w:sz w:val="24"/>
          <w:szCs w:val="24"/>
          <w:lang w:eastAsia="hr-HR"/>
        </w:rPr>
      </w:pPr>
    </w:p>
    <w:p w14:paraId="70312F51" w14:textId="77777777" w:rsidR="009B3855" w:rsidRPr="009B3855" w:rsidRDefault="009B3855" w:rsidP="009B3855">
      <w:pPr>
        <w:numPr>
          <w:ilvl w:val="0"/>
          <w:numId w:val="6"/>
        </w:numPr>
        <w:tabs>
          <w:tab w:val="left" w:pos="720"/>
        </w:tabs>
        <w:spacing w:after="0" w:line="0" w:lineRule="atLeast"/>
        <w:jc w:val="both"/>
        <w:rPr>
          <w:rFonts w:ascii="Cambria" w:eastAsia="Arial" w:hAnsi="Cambria" w:cs="Arial"/>
          <w:sz w:val="24"/>
          <w:szCs w:val="24"/>
          <w:lang w:eastAsia="hr-HR"/>
        </w:rPr>
      </w:pPr>
      <w:r w:rsidRPr="009B3855">
        <w:rPr>
          <w:rFonts w:ascii="Cambria" w:eastAsia="Cambria" w:hAnsi="Cambria" w:cs="Arial"/>
          <w:sz w:val="24"/>
          <w:szCs w:val="24"/>
          <w:lang w:eastAsia="hr-HR"/>
        </w:rPr>
        <w:t>ispunjava tražene kriterije za odabir gospodarskog subjekta</w:t>
      </w:r>
    </w:p>
    <w:p w14:paraId="29F11B81"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21B8FF0E"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 Europskoj jedinstvenoj dokumentaciji o nabavi navode se izdavatelji popratnih dokumenata te ona sadržava izjavu da će gospodarski subjekt moći, na zahtjev i bez odgode, naručitelju dostaviti te dokumente.</w:t>
      </w:r>
    </w:p>
    <w:p w14:paraId="511D71BC" w14:textId="77777777" w:rsidR="009B3855" w:rsidRPr="009B3855" w:rsidRDefault="009B3855" w:rsidP="009B3855">
      <w:pPr>
        <w:spacing w:after="0" w:line="239" w:lineRule="auto"/>
        <w:jc w:val="both"/>
        <w:rPr>
          <w:rFonts w:ascii="Cambria" w:eastAsia="Cambria" w:hAnsi="Cambria" w:cs="Arial"/>
          <w:sz w:val="24"/>
          <w:szCs w:val="24"/>
          <w:lang w:eastAsia="hr-HR"/>
        </w:rPr>
      </w:pPr>
    </w:p>
    <w:p w14:paraId="71A1153B" w14:textId="77777777" w:rsidR="009B3855" w:rsidRPr="009B3855" w:rsidRDefault="009B3855" w:rsidP="009B3855">
      <w:pPr>
        <w:spacing w:after="0" w:line="239" w:lineRule="auto"/>
        <w:jc w:val="both"/>
        <w:rPr>
          <w:rFonts w:ascii="Cambria" w:eastAsia="Cambria" w:hAnsi="Cambria" w:cs="Arial"/>
          <w:sz w:val="24"/>
          <w:szCs w:val="24"/>
          <w:lang w:eastAsia="hr-HR"/>
        </w:rPr>
      </w:pPr>
      <w:r w:rsidRPr="009B3855">
        <w:rPr>
          <w:rFonts w:ascii="Cambria" w:eastAsia="Cambria" w:hAnsi="Cambria" w:cs="Arial"/>
          <w:sz w:val="24"/>
          <w:szCs w:val="24"/>
          <w:lang w:eastAsia="hr-HR"/>
        </w:rPr>
        <w:t>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14:paraId="4BB873C4" w14:textId="77777777" w:rsidR="009B3855" w:rsidRPr="009B3855" w:rsidRDefault="009B3855" w:rsidP="009B3855">
      <w:pPr>
        <w:spacing w:after="0" w:line="284" w:lineRule="exact"/>
        <w:jc w:val="both"/>
        <w:rPr>
          <w:rFonts w:ascii="Cambria" w:eastAsia="Times New Roman" w:hAnsi="Cambria" w:cs="Arial"/>
          <w:sz w:val="24"/>
          <w:szCs w:val="24"/>
          <w:lang w:eastAsia="hr-HR"/>
        </w:rPr>
      </w:pPr>
    </w:p>
    <w:p w14:paraId="7E3DFF70" w14:textId="77777777" w:rsidR="009B3855" w:rsidRPr="009B3855" w:rsidRDefault="009B3855" w:rsidP="009B3855">
      <w:pPr>
        <w:spacing w:after="0" w:line="0" w:lineRule="atLeast"/>
        <w:jc w:val="both"/>
        <w:rPr>
          <w:rFonts w:ascii="Cambria" w:eastAsia="Cambria" w:hAnsi="Cambria" w:cs="Arial"/>
          <w:b/>
          <w:sz w:val="24"/>
          <w:szCs w:val="24"/>
          <w:lang w:eastAsia="hr-HR"/>
        </w:rPr>
      </w:pPr>
      <w:r w:rsidRPr="009B3855">
        <w:rPr>
          <w:rFonts w:ascii="Cambria" w:eastAsia="Cambria" w:hAnsi="Cambria" w:cs="Arial"/>
          <w:b/>
          <w:sz w:val="24"/>
          <w:szCs w:val="24"/>
          <w:lang w:eastAsia="hr-HR"/>
        </w:rPr>
        <w:t>U ESPD obrascu mora biti popunjeno:</w:t>
      </w:r>
    </w:p>
    <w:p w14:paraId="2B7D78B4" w14:textId="77777777" w:rsidR="009B3855" w:rsidRPr="009B3855" w:rsidRDefault="009B3855" w:rsidP="009B3855">
      <w:pPr>
        <w:spacing w:after="0" w:line="0" w:lineRule="atLeast"/>
        <w:jc w:val="both"/>
        <w:rPr>
          <w:rFonts w:ascii="Cambria" w:eastAsia="Cambria" w:hAnsi="Cambria" w:cs="Arial"/>
          <w:b/>
          <w:sz w:val="24"/>
          <w:szCs w:val="24"/>
          <w:lang w:eastAsia="hr-HR"/>
        </w:rPr>
      </w:pPr>
    </w:p>
    <w:p w14:paraId="078C658A" w14:textId="77777777" w:rsidR="009B3855" w:rsidRPr="009B3855" w:rsidRDefault="009B3855" w:rsidP="009B3855">
      <w:pPr>
        <w:spacing w:after="0" w:line="16" w:lineRule="exact"/>
        <w:jc w:val="both"/>
        <w:rPr>
          <w:rFonts w:ascii="Cambria" w:eastAsia="Times New Roman" w:hAnsi="Cambria" w:cs="Arial"/>
          <w:sz w:val="24"/>
          <w:szCs w:val="24"/>
          <w:lang w:eastAsia="hr-HR"/>
        </w:rPr>
      </w:pPr>
    </w:p>
    <w:p w14:paraId="302011EF" w14:textId="77777777" w:rsidR="009B3855" w:rsidRPr="009B3855" w:rsidRDefault="009B3855" w:rsidP="009B3855">
      <w:pPr>
        <w:numPr>
          <w:ilvl w:val="0"/>
          <w:numId w:val="7"/>
        </w:numPr>
        <w:tabs>
          <w:tab w:val="left" w:pos="720"/>
        </w:tabs>
        <w:spacing w:after="0" w:line="239" w:lineRule="auto"/>
        <w:ind w:right="20"/>
        <w:jc w:val="both"/>
        <w:rPr>
          <w:rFonts w:ascii="Cambria" w:eastAsia="Arial" w:hAnsi="Cambria" w:cs="Arial"/>
          <w:sz w:val="24"/>
          <w:szCs w:val="24"/>
          <w:lang w:eastAsia="hr-HR"/>
        </w:rPr>
      </w:pPr>
      <w:r w:rsidRPr="009B3855">
        <w:rPr>
          <w:rFonts w:ascii="Cambria" w:eastAsia="Cambria" w:hAnsi="Cambria" w:cs="Arial"/>
          <w:b/>
          <w:sz w:val="24"/>
          <w:szCs w:val="24"/>
          <w:lang w:eastAsia="hr-HR"/>
        </w:rPr>
        <w:t xml:space="preserve">Dio I. Podaci o postupku nabave i javnom naručitelju ili naručitelju </w:t>
      </w:r>
      <w:r w:rsidRPr="009B3855">
        <w:rPr>
          <w:rFonts w:ascii="Cambria" w:eastAsia="Cambria" w:hAnsi="Cambria" w:cs="Arial"/>
          <w:sz w:val="24"/>
          <w:szCs w:val="24"/>
          <w:lang w:eastAsia="hr-HR"/>
        </w:rPr>
        <w:t>Gospodarski subjekti će ispuniti podatke o objavi u Službenom listu Europske unije odnosno na nacionalnoj razini.</w:t>
      </w:r>
    </w:p>
    <w:p w14:paraId="595CDD82" w14:textId="77777777" w:rsidR="009B3855" w:rsidRPr="009B3855" w:rsidRDefault="009B3855" w:rsidP="009B3855">
      <w:pPr>
        <w:tabs>
          <w:tab w:val="left" w:pos="720"/>
        </w:tabs>
        <w:spacing w:after="0" w:line="239" w:lineRule="auto"/>
        <w:ind w:right="20"/>
        <w:jc w:val="both"/>
        <w:rPr>
          <w:rFonts w:ascii="Cambria" w:eastAsia="Arial" w:hAnsi="Cambria" w:cs="Arial"/>
          <w:sz w:val="24"/>
          <w:szCs w:val="24"/>
          <w:lang w:eastAsia="hr-HR"/>
        </w:rPr>
      </w:pPr>
    </w:p>
    <w:p w14:paraId="5AAA9C57" w14:textId="77777777" w:rsidR="009B3855" w:rsidRPr="009B3855" w:rsidRDefault="009B3855" w:rsidP="009B3855">
      <w:pPr>
        <w:spacing w:after="0" w:line="14" w:lineRule="exact"/>
        <w:jc w:val="both"/>
        <w:rPr>
          <w:rFonts w:ascii="Cambria" w:eastAsia="Arial" w:hAnsi="Cambria" w:cs="Arial"/>
          <w:sz w:val="24"/>
          <w:szCs w:val="24"/>
          <w:lang w:eastAsia="hr-HR"/>
        </w:rPr>
      </w:pPr>
    </w:p>
    <w:p w14:paraId="5E3CA6D2" w14:textId="77777777" w:rsidR="009B3855" w:rsidRPr="009B3855" w:rsidRDefault="009B3855" w:rsidP="009B3855">
      <w:pPr>
        <w:numPr>
          <w:ilvl w:val="0"/>
          <w:numId w:val="7"/>
        </w:numPr>
        <w:tabs>
          <w:tab w:val="left" w:pos="720"/>
        </w:tabs>
        <w:spacing w:after="0" w:line="0" w:lineRule="atLeast"/>
        <w:jc w:val="both"/>
        <w:rPr>
          <w:rFonts w:ascii="Cambria" w:eastAsia="Arial" w:hAnsi="Cambria" w:cs="Arial"/>
          <w:sz w:val="24"/>
          <w:szCs w:val="24"/>
          <w:lang w:eastAsia="hr-HR"/>
        </w:rPr>
      </w:pPr>
      <w:r w:rsidRPr="009B3855">
        <w:rPr>
          <w:rFonts w:ascii="Cambria" w:eastAsia="Cambria" w:hAnsi="Cambria" w:cs="Arial"/>
          <w:b/>
          <w:sz w:val="24"/>
          <w:szCs w:val="24"/>
          <w:lang w:eastAsia="hr-HR"/>
        </w:rPr>
        <w:t>Dio II. Podaci o gospodarskom subjektu</w:t>
      </w:r>
    </w:p>
    <w:p w14:paraId="57D8B1BC" w14:textId="77777777" w:rsidR="009B3855" w:rsidRPr="009B3855" w:rsidRDefault="009B3855" w:rsidP="009B3855">
      <w:pPr>
        <w:tabs>
          <w:tab w:val="left" w:pos="720"/>
        </w:tabs>
        <w:spacing w:after="0" w:line="0" w:lineRule="atLeast"/>
        <w:jc w:val="both"/>
        <w:rPr>
          <w:rFonts w:ascii="Cambria" w:eastAsia="Arial" w:hAnsi="Cambria" w:cs="Arial"/>
          <w:sz w:val="24"/>
          <w:szCs w:val="24"/>
          <w:lang w:eastAsia="hr-HR"/>
        </w:rPr>
      </w:pPr>
    </w:p>
    <w:p w14:paraId="2F276545" w14:textId="77777777" w:rsidR="009B3855" w:rsidRPr="009B3855" w:rsidRDefault="009B3855" w:rsidP="009B3855">
      <w:pPr>
        <w:spacing w:after="0" w:line="13" w:lineRule="exact"/>
        <w:jc w:val="both"/>
        <w:rPr>
          <w:rFonts w:ascii="Cambria" w:eastAsia="Arial" w:hAnsi="Cambria" w:cs="Arial"/>
          <w:sz w:val="24"/>
          <w:szCs w:val="24"/>
          <w:lang w:eastAsia="hr-HR"/>
        </w:rPr>
      </w:pPr>
    </w:p>
    <w:p w14:paraId="1564D818" w14:textId="77777777" w:rsidR="009B3855" w:rsidRPr="009B3855" w:rsidRDefault="009B3855" w:rsidP="009B3855">
      <w:pPr>
        <w:numPr>
          <w:ilvl w:val="0"/>
          <w:numId w:val="7"/>
        </w:numPr>
        <w:tabs>
          <w:tab w:val="left" w:pos="720"/>
        </w:tabs>
        <w:spacing w:after="0" w:line="0" w:lineRule="atLeast"/>
        <w:jc w:val="both"/>
        <w:rPr>
          <w:rFonts w:ascii="Cambria" w:eastAsia="Arial" w:hAnsi="Cambria" w:cs="Arial"/>
          <w:sz w:val="24"/>
          <w:szCs w:val="24"/>
          <w:lang w:eastAsia="hr-HR"/>
        </w:rPr>
      </w:pPr>
      <w:r w:rsidRPr="009B3855">
        <w:rPr>
          <w:rFonts w:ascii="Cambria" w:eastAsia="Cambria" w:hAnsi="Cambria" w:cs="Arial"/>
          <w:b/>
          <w:sz w:val="24"/>
          <w:szCs w:val="24"/>
          <w:lang w:eastAsia="hr-HR"/>
        </w:rPr>
        <w:t>Dio III. Osnove za isključenje</w:t>
      </w:r>
    </w:p>
    <w:p w14:paraId="58C2C3E5" w14:textId="77777777" w:rsidR="009B3855" w:rsidRPr="009B3855" w:rsidRDefault="009B3855" w:rsidP="009B3855">
      <w:pPr>
        <w:tabs>
          <w:tab w:val="left" w:pos="720"/>
        </w:tabs>
        <w:spacing w:after="0" w:line="0" w:lineRule="atLeast"/>
        <w:ind w:left="720"/>
        <w:contextualSpacing/>
        <w:jc w:val="both"/>
        <w:rPr>
          <w:rFonts w:ascii="Cambria" w:eastAsia="Cambria" w:hAnsi="Cambria" w:cs="Arial"/>
          <w:sz w:val="24"/>
          <w:szCs w:val="24"/>
          <w:lang w:eastAsia="hr-HR"/>
        </w:rPr>
      </w:pPr>
      <w:r w:rsidRPr="009B3855">
        <w:rPr>
          <w:rFonts w:ascii="Cambria" w:eastAsia="Cambria" w:hAnsi="Cambria" w:cs="Arial"/>
          <w:sz w:val="24"/>
          <w:szCs w:val="24"/>
          <w:lang w:eastAsia="hr-HR"/>
        </w:rPr>
        <w:t>Odjeljak A: Osnove povezane s kaznenim presudama</w:t>
      </w:r>
    </w:p>
    <w:p w14:paraId="42E2045A" w14:textId="77777777" w:rsidR="009B3855" w:rsidRPr="009B3855" w:rsidRDefault="009B3855" w:rsidP="009B3855">
      <w:pPr>
        <w:numPr>
          <w:ilvl w:val="0"/>
          <w:numId w:val="8"/>
        </w:numPr>
        <w:tabs>
          <w:tab w:val="left" w:pos="720"/>
        </w:tabs>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 xml:space="preserve">Odjeljak B: Osnove povezane s plaćanjem poreza ili doprinosa za socijalno           </w:t>
      </w:r>
    </w:p>
    <w:p w14:paraId="73CDDA91" w14:textId="77777777" w:rsidR="009B3855" w:rsidRPr="009B3855" w:rsidRDefault="009B3855" w:rsidP="009B3855">
      <w:pPr>
        <w:tabs>
          <w:tab w:val="left" w:pos="720"/>
        </w:tabs>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osiguranje</w:t>
      </w:r>
    </w:p>
    <w:p w14:paraId="3B46DFC4" w14:textId="77777777" w:rsidR="009B3855" w:rsidRPr="009B3855" w:rsidRDefault="009B3855" w:rsidP="009B3855">
      <w:pPr>
        <w:spacing w:after="0" w:line="1" w:lineRule="exact"/>
        <w:jc w:val="both"/>
        <w:rPr>
          <w:rFonts w:ascii="Cambria" w:eastAsia="Cambria" w:hAnsi="Cambria" w:cs="Arial"/>
          <w:sz w:val="24"/>
          <w:szCs w:val="24"/>
          <w:lang w:eastAsia="hr-HR"/>
        </w:rPr>
      </w:pPr>
    </w:p>
    <w:p w14:paraId="29033C0B" w14:textId="77777777" w:rsidR="009B3855" w:rsidRPr="009B3855" w:rsidRDefault="009B3855" w:rsidP="009B3855">
      <w:pPr>
        <w:numPr>
          <w:ilvl w:val="0"/>
          <w:numId w:val="8"/>
        </w:numPr>
        <w:tabs>
          <w:tab w:val="left" w:pos="720"/>
        </w:tabs>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Odjeljak C: Osnove povezane s insolventnošću, sukobima interesa ili poslovnim prekršajem</w:t>
      </w:r>
    </w:p>
    <w:p w14:paraId="7C2343AA" w14:textId="77777777" w:rsidR="009B3855" w:rsidRPr="009B3855" w:rsidRDefault="009B3855" w:rsidP="009B3855">
      <w:pPr>
        <w:tabs>
          <w:tab w:val="left" w:pos="720"/>
        </w:tabs>
        <w:spacing w:after="0" w:line="0" w:lineRule="atLeast"/>
        <w:ind w:right="20"/>
        <w:jc w:val="both"/>
        <w:rPr>
          <w:rFonts w:ascii="Cambria" w:eastAsia="Cambria" w:hAnsi="Cambria" w:cs="Arial"/>
          <w:sz w:val="24"/>
          <w:szCs w:val="24"/>
          <w:lang w:eastAsia="hr-HR"/>
        </w:rPr>
      </w:pPr>
    </w:p>
    <w:p w14:paraId="6FE7D082" w14:textId="77777777" w:rsidR="009B3855" w:rsidRPr="009B3855" w:rsidRDefault="009B3855" w:rsidP="009B3855">
      <w:pPr>
        <w:spacing w:after="0" w:line="14" w:lineRule="exact"/>
        <w:jc w:val="both"/>
        <w:rPr>
          <w:rFonts w:ascii="Cambria" w:eastAsia="Times New Roman" w:hAnsi="Cambria" w:cs="Arial"/>
          <w:sz w:val="24"/>
          <w:szCs w:val="24"/>
          <w:lang w:eastAsia="hr-HR"/>
        </w:rPr>
      </w:pPr>
    </w:p>
    <w:p w14:paraId="2B36FFE4" w14:textId="77777777" w:rsidR="009B3855" w:rsidRPr="009B3855" w:rsidRDefault="009B3855" w:rsidP="009B3855">
      <w:pPr>
        <w:numPr>
          <w:ilvl w:val="0"/>
          <w:numId w:val="9"/>
        </w:numPr>
        <w:tabs>
          <w:tab w:val="left" w:pos="720"/>
        </w:tabs>
        <w:spacing w:after="0" w:line="0" w:lineRule="atLeast"/>
        <w:jc w:val="both"/>
        <w:rPr>
          <w:rFonts w:ascii="Cambria" w:eastAsia="Arial" w:hAnsi="Cambria" w:cs="Arial"/>
          <w:sz w:val="24"/>
          <w:szCs w:val="24"/>
          <w:lang w:eastAsia="hr-HR"/>
        </w:rPr>
      </w:pPr>
      <w:r w:rsidRPr="009B3855">
        <w:rPr>
          <w:rFonts w:ascii="Cambria" w:eastAsia="Cambria" w:hAnsi="Cambria" w:cs="Arial"/>
          <w:b/>
          <w:sz w:val="24"/>
          <w:szCs w:val="24"/>
          <w:lang w:eastAsia="hr-HR"/>
        </w:rPr>
        <w:t>Dio IV. Kriteriji za odabir</w:t>
      </w:r>
    </w:p>
    <w:p w14:paraId="7803A09F" w14:textId="77777777" w:rsidR="009B3855" w:rsidRPr="00B202CA" w:rsidRDefault="009B3855" w:rsidP="009B3855">
      <w:pPr>
        <w:tabs>
          <w:tab w:val="left" w:pos="700"/>
        </w:tabs>
        <w:spacing w:after="0" w:line="0" w:lineRule="atLeast"/>
        <w:jc w:val="both"/>
        <w:rPr>
          <w:rFonts w:ascii="Cambria" w:eastAsia="Cambria" w:hAnsi="Cambria" w:cs="Arial"/>
          <w:sz w:val="24"/>
          <w:szCs w:val="24"/>
          <w:lang w:eastAsia="hr-HR"/>
        </w:rPr>
      </w:pPr>
      <w:r w:rsidRPr="009B3855">
        <w:rPr>
          <w:rFonts w:ascii="Cambria" w:eastAsia="Arial" w:hAnsi="Cambria" w:cs="Arial"/>
          <w:color w:val="FF0000"/>
          <w:sz w:val="24"/>
          <w:szCs w:val="24"/>
          <w:lang w:eastAsia="hr-HR"/>
        </w:rPr>
        <w:t xml:space="preserve">              </w:t>
      </w:r>
      <w:r w:rsidRPr="00B202CA">
        <w:rPr>
          <w:rFonts w:ascii="Cambria" w:eastAsia="Cambria" w:hAnsi="Cambria" w:cs="Arial"/>
          <w:sz w:val="24"/>
          <w:szCs w:val="24"/>
          <w:lang w:eastAsia="hr-HR"/>
        </w:rPr>
        <w:t>Odjeljak A: Sposobnost za obavljanje profesionalne djelatnosti: točka 1)</w:t>
      </w:r>
    </w:p>
    <w:p w14:paraId="7796E99D" w14:textId="50B0F177" w:rsidR="009B3855" w:rsidRPr="00B202CA" w:rsidRDefault="009B3855" w:rsidP="0062754D">
      <w:pPr>
        <w:numPr>
          <w:ilvl w:val="1"/>
          <w:numId w:val="9"/>
        </w:numPr>
        <w:tabs>
          <w:tab w:val="left" w:pos="700"/>
        </w:tabs>
        <w:spacing w:after="0" w:line="239" w:lineRule="auto"/>
        <w:ind w:right="20"/>
        <w:jc w:val="both"/>
        <w:rPr>
          <w:rFonts w:ascii="Cambria" w:eastAsia="Cambria" w:hAnsi="Cambria" w:cs="Arial"/>
          <w:sz w:val="24"/>
          <w:szCs w:val="24"/>
          <w:lang w:eastAsia="hr-HR"/>
        </w:rPr>
      </w:pPr>
      <w:r w:rsidRPr="00B202CA">
        <w:rPr>
          <w:rFonts w:ascii="Cambria" w:eastAsia="Cambria" w:hAnsi="Cambria" w:cs="Arial"/>
          <w:sz w:val="24"/>
          <w:szCs w:val="24"/>
          <w:lang w:eastAsia="hr-HR"/>
        </w:rPr>
        <w:t>Odjeljak C: Tehnička i stručna sposobnost: točka 1</w:t>
      </w:r>
      <w:r w:rsidR="00B202CA" w:rsidRPr="00B202CA">
        <w:rPr>
          <w:rFonts w:ascii="Cambria" w:eastAsia="Cambria" w:hAnsi="Cambria" w:cs="Arial"/>
          <w:sz w:val="24"/>
          <w:szCs w:val="24"/>
          <w:lang w:eastAsia="hr-HR"/>
        </w:rPr>
        <w:t>a</w:t>
      </w:r>
      <w:r w:rsidRPr="00B202CA">
        <w:rPr>
          <w:rFonts w:ascii="Cambria" w:eastAsia="Cambria" w:hAnsi="Cambria" w:cs="Arial"/>
          <w:sz w:val="24"/>
          <w:szCs w:val="24"/>
          <w:lang w:eastAsia="hr-HR"/>
        </w:rPr>
        <w:t>), točka 10) – ukoliko gospodarski subjekt namjerava dati u podugovor dio ugovora i oslanja se na sposobnost podugovaratelja za izvršenje tog dijela</w:t>
      </w:r>
    </w:p>
    <w:p w14:paraId="780288B2" w14:textId="77777777" w:rsidR="0062754D" w:rsidRPr="0062754D" w:rsidRDefault="0062754D" w:rsidP="0062754D">
      <w:pPr>
        <w:tabs>
          <w:tab w:val="left" w:pos="700"/>
        </w:tabs>
        <w:spacing w:after="0" w:line="239" w:lineRule="auto"/>
        <w:ind w:right="20"/>
        <w:jc w:val="both"/>
        <w:rPr>
          <w:rFonts w:ascii="Cambria" w:eastAsia="Cambria" w:hAnsi="Cambria" w:cs="Arial"/>
          <w:color w:val="FF0000"/>
          <w:sz w:val="24"/>
          <w:szCs w:val="24"/>
          <w:lang w:eastAsia="hr-HR"/>
        </w:rPr>
      </w:pPr>
    </w:p>
    <w:p w14:paraId="738D311B" w14:textId="77777777" w:rsidR="009B3855" w:rsidRPr="009B3855" w:rsidRDefault="009B3855" w:rsidP="009B3855">
      <w:pPr>
        <w:numPr>
          <w:ilvl w:val="0"/>
          <w:numId w:val="9"/>
        </w:numPr>
        <w:tabs>
          <w:tab w:val="left" w:pos="720"/>
        </w:tabs>
        <w:spacing w:after="0" w:line="0" w:lineRule="atLeast"/>
        <w:jc w:val="both"/>
        <w:rPr>
          <w:rFonts w:ascii="Cambria" w:eastAsia="Arial" w:hAnsi="Cambria" w:cs="Arial"/>
          <w:sz w:val="24"/>
          <w:szCs w:val="24"/>
          <w:lang w:eastAsia="hr-HR"/>
        </w:rPr>
      </w:pPr>
      <w:r w:rsidRPr="009B3855">
        <w:rPr>
          <w:rFonts w:ascii="Cambria" w:eastAsia="Cambria" w:hAnsi="Cambria" w:cs="Arial"/>
          <w:b/>
          <w:sz w:val="24"/>
          <w:szCs w:val="24"/>
          <w:lang w:eastAsia="hr-HR"/>
        </w:rPr>
        <w:t>Dio VI. Završne izjave</w:t>
      </w:r>
    </w:p>
    <w:p w14:paraId="0AA1C96E" w14:textId="77777777" w:rsidR="009B3855" w:rsidRPr="009B3855" w:rsidRDefault="009B3855" w:rsidP="009B3855">
      <w:pPr>
        <w:spacing w:after="0" w:line="239" w:lineRule="auto"/>
        <w:jc w:val="both"/>
        <w:rPr>
          <w:rFonts w:ascii="Cambria" w:eastAsia="Cambria" w:hAnsi="Cambria" w:cs="Arial"/>
          <w:sz w:val="24"/>
          <w:szCs w:val="24"/>
          <w:lang w:eastAsia="hr-HR"/>
        </w:rPr>
      </w:pPr>
    </w:p>
    <w:p w14:paraId="7BB934BC" w14:textId="77777777" w:rsidR="009B3855" w:rsidRPr="009B3855" w:rsidRDefault="009B3855" w:rsidP="009B3855">
      <w:pPr>
        <w:spacing w:after="0" w:line="239" w:lineRule="auto"/>
        <w:jc w:val="both"/>
        <w:rPr>
          <w:rFonts w:ascii="Cambria" w:eastAsia="Cambria" w:hAnsi="Cambria" w:cs="Arial"/>
          <w:sz w:val="24"/>
          <w:szCs w:val="24"/>
          <w:lang w:eastAsia="hr-HR"/>
        </w:rPr>
      </w:pPr>
    </w:p>
    <w:p w14:paraId="0B28FDD8" w14:textId="77777777" w:rsidR="009B3855" w:rsidRPr="009B3855" w:rsidRDefault="009B3855" w:rsidP="009B3855">
      <w:pPr>
        <w:spacing w:after="0" w:line="239" w:lineRule="auto"/>
        <w:jc w:val="both"/>
        <w:rPr>
          <w:rFonts w:ascii="Cambria" w:eastAsia="Cambria" w:hAnsi="Cambria" w:cs="Arial"/>
          <w:sz w:val="24"/>
          <w:szCs w:val="24"/>
          <w:lang w:eastAsia="hr-HR"/>
        </w:rPr>
      </w:pPr>
      <w:r w:rsidRPr="009B3855">
        <w:rPr>
          <w:rFonts w:ascii="Cambria" w:eastAsia="Cambria" w:hAnsi="Cambria" w:cs="Arial"/>
          <w:sz w:val="24"/>
          <w:szCs w:val="24"/>
          <w:lang w:eastAsia="hr-HR"/>
        </w:rPr>
        <w:t>Gospodarski subjekt koji sudjeluje sam i ne oslanja se na sposobnosti drugih subjekata kako bi ispunio kriterije za odabir dužan je ispuniti jedan ESPD.</w:t>
      </w:r>
    </w:p>
    <w:p w14:paraId="3E9F1086"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7749C256"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lastRenderedPageBreak/>
        <w:t>Gospodarski subjekt koji sudjeluje sam, ali se oslanja na sposobnosti najmanje jednog drugog subjekta mora osigurati da naručitelj zaprimi njegov ESPD zajedno sa zasebnim ESPD-om u kojem su navedeni relevantni podaci (vidjeti Dio II., Odjeljak C) za svaki subjekt na koji se oslanja.</w:t>
      </w:r>
    </w:p>
    <w:p w14:paraId="63B15F64" w14:textId="77777777" w:rsidR="009B3855" w:rsidRPr="009B3855" w:rsidRDefault="009B3855" w:rsidP="009B3855">
      <w:pPr>
        <w:spacing w:after="0" w:line="5" w:lineRule="exact"/>
        <w:jc w:val="both"/>
        <w:rPr>
          <w:rFonts w:ascii="Cambria" w:eastAsia="Times New Roman" w:hAnsi="Cambria" w:cs="Arial"/>
          <w:sz w:val="24"/>
          <w:szCs w:val="24"/>
          <w:lang w:eastAsia="hr-HR"/>
        </w:rPr>
      </w:pPr>
    </w:p>
    <w:p w14:paraId="26A56CCD" w14:textId="77777777" w:rsidR="009B3855" w:rsidRPr="009B3855" w:rsidRDefault="009B3855" w:rsidP="009B3855">
      <w:pPr>
        <w:spacing w:after="0" w:line="239" w:lineRule="auto"/>
        <w:jc w:val="both"/>
        <w:rPr>
          <w:rFonts w:ascii="Cambria" w:eastAsia="Cambria" w:hAnsi="Cambria" w:cs="Arial"/>
          <w:sz w:val="24"/>
          <w:szCs w:val="24"/>
          <w:lang w:eastAsia="hr-HR"/>
        </w:rPr>
      </w:pPr>
      <w:r w:rsidRPr="009B3855">
        <w:rPr>
          <w:rFonts w:ascii="Cambria" w:eastAsia="Cambria" w:hAnsi="Cambria" w:cs="Arial"/>
          <w:sz w:val="24"/>
          <w:szCs w:val="24"/>
          <w:lang w:eastAsia="hr-HR"/>
        </w:rPr>
        <w:t>Gospodarski subjekt koji namjerava dati bilo koji dio ugovora u podugovor trećim osobama morao osigurati da naručitelj zaprimi njegov ESPD zajedno sa zasebnim ESPD-om u kojem su navedeni relevantni podaci (vidjeti Dio II., Odjeljak D) za svakog podugovaratelja na čije se sposobnosti gospodarski subjekt ne oslanja.</w:t>
      </w:r>
    </w:p>
    <w:p w14:paraId="334BB669" w14:textId="77777777" w:rsidR="009B3855" w:rsidRPr="009B3855" w:rsidRDefault="009B3855" w:rsidP="009B3855">
      <w:pPr>
        <w:spacing w:after="0" w:line="5" w:lineRule="exact"/>
        <w:jc w:val="both"/>
        <w:rPr>
          <w:rFonts w:ascii="Cambria" w:eastAsia="Times New Roman" w:hAnsi="Cambria" w:cs="Arial"/>
          <w:sz w:val="24"/>
          <w:szCs w:val="24"/>
          <w:lang w:eastAsia="hr-HR"/>
        </w:rPr>
      </w:pPr>
    </w:p>
    <w:p w14:paraId="7AA1ADFC"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Ako skupine gospodarskih subjekata, uključujući privremena udruženja, zajedno sudjeluju u postupku nabave, nužno je dostaviti zaseban ESPD u kojem su utvrđeni podaci zatraženi na temelju dijelova II. – V. za svaki gospodarski subjekt koji sudjeluje u postupku.</w:t>
      </w:r>
    </w:p>
    <w:p w14:paraId="279CA691" w14:textId="77777777" w:rsidR="009B3855" w:rsidRPr="009B3855" w:rsidRDefault="009B3855" w:rsidP="009B3855">
      <w:pPr>
        <w:spacing w:after="0" w:line="5" w:lineRule="exact"/>
        <w:jc w:val="both"/>
        <w:rPr>
          <w:rFonts w:ascii="Cambria" w:eastAsia="Times New Roman" w:hAnsi="Cambria" w:cs="Arial"/>
          <w:sz w:val="24"/>
          <w:szCs w:val="24"/>
          <w:lang w:eastAsia="hr-HR"/>
        </w:rPr>
      </w:pPr>
    </w:p>
    <w:p w14:paraId="3FAED2A1"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0D34F0B" w14:textId="77777777" w:rsidR="009B3855" w:rsidRPr="009B3855" w:rsidRDefault="009B3855" w:rsidP="009B3855">
      <w:pPr>
        <w:rPr>
          <w:rFonts w:ascii="Cambria" w:hAnsi="Cambria"/>
          <w:sz w:val="24"/>
          <w:szCs w:val="24"/>
        </w:rPr>
      </w:pPr>
    </w:p>
    <w:p w14:paraId="483A0A47" w14:textId="3BE2FAD2" w:rsidR="009B3855" w:rsidRDefault="009B3855" w:rsidP="009B3855">
      <w:pPr>
        <w:rPr>
          <w:rFonts w:ascii="Cambria" w:hAnsi="Cambria"/>
          <w:sz w:val="24"/>
          <w:szCs w:val="24"/>
        </w:rPr>
      </w:pPr>
    </w:p>
    <w:p w14:paraId="17C0F085" w14:textId="77777777" w:rsidR="00B202CA" w:rsidRPr="009B3855" w:rsidRDefault="00B202CA" w:rsidP="009B3855">
      <w:pPr>
        <w:rPr>
          <w:rFonts w:ascii="Cambria" w:hAnsi="Cambria"/>
          <w:sz w:val="24"/>
          <w:szCs w:val="24"/>
        </w:rPr>
      </w:pPr>
    </w:p>
    <w:p w14:paraId="75A9203A" w14:textId="77777777" w:rsidR="009B3855" w:rsidRPr="009B3855" w:rsidRDefault="009B3855" w:rsidP="009B3855">
      <w:pPr>
        <w:keepNext/>
        <w:spacing w:after="0" w:line="240" w:lineRule="auto"/>
        <w:jc w:val="center"/>
        <w:outlineLvl w:val="1"/>
        <w:rPr>
          <w:rFonts w:ascii="Cambria" w:eastAsia="Times New Roman" w:hAnsi="Cambria" w:cs="Times New Roman"/>
          <w:b/>
          <w:bCs/>
          <w:sz w:val="24"/>
          <w:szCs w:val="24"/>
          <w:u w:val="single"/>
          <w:lang w:val="x-none" w:eastAsia="x-none"/>
        </w:rPr>
      </w:pPr>
      <w:bookmarkStart w:id="322" w:name="_Toc492020433"/>
      <w:r w:rsidRPr="009B3855">
        <w:rPr>
          <w:rFonts w:ascii="Cambria" w:eastAsia="Times New Roman" w:hAnsi="Cambria" w:cs="Times New Roman"/>
          <w:b/>
          <w:bCs/>
          <w:sz w:val="24"/>
          <w:szCs w:val="24"/>
          <w:u w:val="single"/>
          <w:lang w:val="x-none" w:eastAsia="x-none"/>
        </w:rPr>
        <w:t>V</w:t>
      </w:r>
      <w:r w:rsidRPr="009B3855">
        <w:rPr>
          <w:rFonts w:ascii="Cambria" w:eastAsia="Times New Roman" w:hAnsi="Cambria" w:cs="Times New Roman"/>
          <w:b/>
          <w:bCs/>
          <w:sz w:val="24"/>
          <w:szCs w:val="24"/>
          <w:u w:val="single"/>
          <w:lang w:eastAsia="x-none"/>
        </w:rPr>
        <w:t>I</w:t>
      </w:r>
      <w:r w:rsidRPr="009B3855">
        <w:rPr>
          <w:rFonts w:ascii="Cambria" w:eastAsia="Times New Roman" w:hAnsi="Cambria" w:cs="Times New Roman"/>
          <w:b/>
          <w:bCs/>
          <w:sz w:val="24"/>
          <w:szCs w:val="24"/>
          <w:u w:val="single"/>
          <w:lang w:val="x-none" w:eastAsia="x-none"/>
        </w:rPr>
        <w:t xml:space="preserve">. </w:t>
      </w:r>
      <w:r w:rsidRPr="009B3855">
        <w:rPr>
          <w:rFonts w:ascii="Cambria" w:eastAsia="Times New Roman" w:hAnsi="Cambria" w:cs="Times New Roman"/>
          <w:b/>
          <w:bCs/>
          <w:sz w:val="24"/>
          <w:szCs w:val="24"/>
          <w:u w:val="single"/>
          <w:lang w:eastAsia="x-none"/>
        </w:rPr>
        <w:t xml:space="preserve">PODACI </w:t>
      </w:r>
      <w:r w:rsidRPr="009B3855">
        <w:rPr>
          <w:rFonts w:ascii="Cambria" w:eastAsia="Times New Roman" w:hAnsi="Cambria" w:cs="Times New Roman"/>
          <w:b/>
          <w:bCs/>
          <w:sz w:val="24"/>
          <w:szCs w:val="24"/>
          <w:u w:val="single"/>
          <w:lang w:val="x-none" w:eastAsia="x-none"/>
        </w:rPr>
        <w:t>O PONUDI</w:t>
      </w:r>
      <w:bookmarkEnd w:id="322"/>
    </w:p>
    <w:p w14:paraId="74465A7C" w14:textId="77777777" w:rsidR="009B3855" w:rsidRPr="009B3855" w:rsidRDefault="009B3855" w:rsidP="009B3855">
      <w:pPr>
        <w:keepNext/>
        <w:spacing w:after="0" w:line="240" w:lineRule="auto"/>
        <w:outlineLvl w:val="1"/>
        <w:rPr>
          <w:rFonts w:ascii="Cambria" w:eastAsia="Times New Roman" w:hAnsi="Cambria" w:cs="Arial"/>
          <w:b/>
          <w:bCs/>
          <w:sz w:val="24"/>
          <w:szCs w:val="24"/>
          <w:lang w:val="x-none" w:eastAsia="x-none"/>
        </w:rPr>
      </w:pPr>
    </w:p>
    <w:p w14:paraId="4A0A4C58" w14:textId="77777777" w:rsidR="009B3855" w:rsidRPr="009B3855" w:rsidRDefault="009B3855" w:rsidP="009B3855">
      <w:pPr>
        <w:spacing w:after="0" w:line="240" w:lineRule="auto"/>
        <w:rPr>
          <w:rFonts w:ascii="Cambria" w:eastAsia="Times New Roman" w:hAnsi="Cambria" w:cs="Times New Roman"/>
          <w:sz w:val="24"/>
          <w:szCs w:val="24"/>
          <w:lang w:val="x-none" w:eastAsia="x-none"/>
        </w:rPr>
      </w:pPr>
    </w:p>
    <w:p w14:paraId="081FAB35" w14:textId="2076130A" w:rsidR="009B3855" w:rsidRPr="009B3855" w:rsidRDefault="009B3855" w:rsidP="009B3855">
      <w:pPr>
        <w:spacing w:after="0" w:line="0" w:lineRule="atLeast"/>
        <w:rPr>
          <w:rFonts w:ascii="Cambria" w:eastAsia="Cambria" w:hAnsi="Cambria" w:cs="Arial"/>
          <w:b/>
          <w:sz w:val="24"/>
          <w:szCs w:val="24"/>
          <w:lang w:eastAsia="hr-HR"/>
        </w:rPr>
      </w:pPr>
      <w:r w:rsidRPr="009B3855">
        <w:rPr>
          <w:rFonts w:ascii="Cambria" w:eastAsia="Cambria" w:hAnsi="Cambria" w:cs="Arial"/>
          <w:b/>
          <w:sz w:val="24"/>
          <w:szCs w:val="24"/>
          <w:lang w:eastAsia="hr-HR"/>
        </w:rPr>
        <w:t>2</w:t>
      </w:r>
      <w:r w:rsidR="00B0300F">
        <w:rPr>
          <w:rFonts w:ascii="Cambria" w:eastAsia="Cambria" w:hAnsi="Cambria" w:cs="Arial"/>
          <w:b/>
          <w:sz w:val="24"/>
          <w:szCs w:val="24"/>
          <w:lang w:eastAsia="hr-HR"/>
        </w:rPr>
        <w:t>4</w:t>
      </w:r>
      <w:r w:rsidRPr="009B3855">
        <w:rPr>
          <w:rFonts w:ascii="Cambria" w:eastAsia="Cambria" w:hAnsi="Cambria" w:cs="Arial"/>
          <w:b/>
          <w:sz w:val="24"/>
          <w:szCs w:val="24"/>
          <w:lang w:eastAsia="hr-HR"/>
        </w:rPr>
        <w:t>. Sadržaj ponude</w:t>
      </w:r>
    </w:p>
    <w:p w14:paraId="41F7BE8F" w14:textId="77777777" w:rsidR="009B3855" w:rsidRPr="009B3855" w:rsidRDefault="009B3855" w:rsidP="009B3855">
      <w:pPr>
        <w:spacing w:after="0" w:line="62" w:lineRule="exact"/>
        <w:rPr>
          <w:rFonts w:ascii="Cambria" w:eastAsia="Times New Roman" w:hAnsi="Cambria" w:cs="Arial"/>
          <w:sz w:val="24"/>
          <w:szCs w:val="24"/>
          <w:lang w:eastAsia="hr-HR"/>
        </w:rPr>
      </w:pPr>
    </w:p>
    <w:p w14:paraId="58565787" w14:textId="77777777" w:rsidR="009B3855" w:rsidRPr="009B3855" w:rsidRDefault="009B3855" w:rsidP="009B3855">
      <w:pPr>
        <w:spacing w:after="0" w:line="0" w:lineRule="atLeast"/>
        <w:rPr>
          <w:rFonts w:ascii="Cambria" w:eastAsia="Cambria" w:hAnsi="Cambria" w:cs="Arial"/>
          <w:sz w:val="24"/>
          <w:szCs w:val="24"/>
          <w:lang w:eastAsia="hr-HR"/>
        </w:rPr>
      </w:pPr>
    </w:p>
    <w:p w14:paraId="0368BF3F" w14:textId="77777777" w:rsidR="009B3855" w:rsidRPr="009B3855" w:rsidRDefault="009B3855" w:rsidP="009B3855">
      <w:pPr>
        <w:spacing w:after="0" w:line="0" w:lineRule="atLeast"/>
        <w:rPr>
          <w:rFonts w:ascii="Cambria" w:eastAsia="Cambria" w:hAnsi="Cambria" w:cs="Arial"/>
          <w:sz w:val="24"/>
          <w:szCs w:val="24"/>
          <w:lang w:eastAsia="hr-HR"/>
        </w:rPr>
      </w:pPr>
      <w:r w:rsidRPr="009B3855">
        <w:rPr>
          <w:rFonts w:ascii="Cambria" w:eastAsia="Cambria" w:hAnsi="Cambria" w:cs="Arial"/>
          <w:sz w:val="24"/>
          <w:szCs w:val="24"/>
          <w:lang w:eastAsia="hr-HR"/>
        </w:rPr>
        <w:t>Ponuda sadrži:</w:t>
      </w:r>
    </w:p>
    <w:p w14:paraId="647D8842" w14:textId="77777777" w:rsidR="009B3855" w:rsidRPr="009B3855" w:rsidRDefault="009B3855" w:rsidP="009B3855">
      <w:pPr>
        <w:spacing w:after="0" w:line="14" w:lineRule="exact"/>
        <w:rPr>
          <w:rFonts w:ascii="Cambria" w:eastAsia="Times New Roman" w:hAnsi="Cambria" w:cs="Arial"/>
          <w:sz w:val="24"/>
          <w:szCs w:val="24"/>
          <w:lang w:eastAsia="hr-HR"/>
        </w:rPr>
      </w:pPr>
    </w:p>
    <w:p w14:paraId="3EE14AE8" w14:textId="77777777" w:rsidR="009B3855" w:rsidRPr="009B3855" w:rsidRDefault="009B3855" w:rsidP="009B3855">
      <w:pPr>
        <w:numPr>
          <w:ilvl w:val="0"/>
          <w:numId w:val="10"/>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uvez ponude kreiran od strane EOJN-a</w:t>
      </w:r>
    </w:p>
    <w:p w14:paraId="64037494" w14:textId="77777777" w:rsidR="009B3855" w:rsidRPr="009B3855" w:rsidRDefault="009B3855" w:rsidP="009B3855">
      <w:pPr>
        <w:spacing w:after="0" w:line="11" w:lineRule="exact"/>
        <w:rPr>
          <w:rFonts w:ascii="Cambria" w:eastAsia="Arial" w:hAnsi="Cambria" w:cs="Arial"/>
          <w:sz w:val="24"/>
          <w:szCs w:val="24"/>
          <w:lang w:eastAsia="hr-HR"/>
        </w:rPr>
      </w:pPr>
    </w:p>
    <w:p w14:paraId="739C4AD9" w14:textId="77777777" w:rsidR="009B3855" w:rsidRPr="009B3855" w:rsidRDefault="009B3855" w:rsidP="009B3855">
      <w:pPr>
        <w:numPr>
          <w:ilvl w:val="0"/>
          <w:numId w:val="10"/>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ponudbeni list kreiran od strane EOJN-a</w:t>
      </w:r>
    </w:p>
    <w:p w14:paraId="4DF0550D" w14:textId="77777777" w:rsidR="009B3855" w:rsidRPr="009B3855" w:rsidRDefault="009B3855" w:rsidP="009B3855">
      <w:pPr>
        <w:spacing w:after="0" w:line="13" w:lineRule="exact"/>
        <w:rPr>
          <w:rFonts w:ascii="Cambria" w:eastAsia="Arial" w:hAnsi="Cambria" w:cs="Arial"/>
          <w:sz w:val="24"/>
          <w:szCs w:val="24"/>
          <w:lang w:eastAsia="hr-HR"/>
        </w:rPr>
      </w:pPr>
    </w:p>
    <w:p w14:paraId="17FBB50F" w14:textId="77777777" w:rsidR="009B3855" w:rsidRPr="009B3855" w:rsidRDefault="009B3855" w:rsidP="009B3855">
      <w:pPr>
        <w:numPr>
          <w:ilvl w:val="0"/>
          <w:numId w:val="10"/>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popunjenu Europsku jedinstvenu dokumentaciju o nabavi (ESPD)</w:t>
      </w:r>
    </w:p>
    <w:p w14:paraId="2E5DB20E" w14:textId="77777777" w:rsidR="009B3855" w:rsidRPr="009B3855" w:rsidRDefault="009B3855" w:rsidP="009B3855">
      <w:pPr>
        <w:spacing w:after="0" w:line="13" w:lineRule="exact"/>
        <w:rPr>
          <w:rFonts w:ascii="Cambria" w:eastAsia="Arial" w:hAnsi="Cambria" w:cs="Arial"/>
          <w:sz w:val="24"/>
          <w:szCs w:val="24"/>
          <w:lang w:eastAsia="hr-HR"/>
        </w:rPr>
      </w:pPr>
    </w:p>
    <w:p w14:paraId="5B848000" w14:textId="77777777" w:rsidR="009B3855" w:rsidRPr="009B3855" w:rsidRDefault="009B3855" w:rsidP="009B3855">
      <w:pPr>
        <w:numPr>
          <w:ilvl w:val="0"/>
          <w:numId w:val="10"/>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popunjeni i potpisani Troškovnik</w:t>
      </w:r>
    </w:p>
    <w:p w14:paraId="052F73B1" w14:textId="77777777" w:rsidR="009B3855" w:rsidRPr="009B3855" w:rsidRDefault="009B3855" w:rsidP="009B3855">
      <w:pPr>
        <w:spacing w:after="0" w:line="13" w:lineRule="exact"/>
        <w:rPr>
          <w:rFonts w:ascii="Cambria" w:eastAsia="Arial" w:hAnsi="Cambria" w:cs="Arial"/>
          <w:sz w:val="24"/>
          <w:szCs w:val="24"/>
          <w:lang w:eastAsia="hr-HR"/>
        </w:rPr>
      </w:pPr>
    </w:p>
    <w:p w14:paraId="0876122A" w14:textId="77777777" w:rsidR="009B3855" w:rsidRPr="009B3855" w:rsidRDefault="009B3855" w:rsidP="009B3855">
      <w:pPr>
        <w:numPr>
          <w:ilvl w:val="0"/>
          <w:numId w:val="10"/>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jamstvo za ozbiljnost ponude (dostavljeno odvojeno od e-ponude u omotnici)</w:t>
      </w:r>
    </w:p>
    <w:p w14:paraId="34A385F6" w14:textId="48B4EC8A" w:rsidR="009B3855" w:rsidRPr="009B3855" w:rsidRDefault="009B3855" w:rsidP="00AC5338">
      <w:pPr>
        <w:tabs>
          <w:tab w:val="left" w:pos="720"/>
        </w:tabs>
        <w:spacing w:after="0" w:line="0" w:lineRule="atLeast"/>
        <w:rPr>
          <w:rFonts w:ascii="Cambria" w:eastAsia="Arial" w:hAnsi="Cambria" w:cs="Arial"/>
          <w:color w:val="FF0000"/>
          <w:sz w:val="24"/>
          <w:szCs w:val="24"/>
          <w:lang w:eastAsia="hr-HR"/>
        </w:rPr>
      </w:pPr>
    </w:p>
    <w:p w14:paraId="00570AC2" w14:textId="77777777" w:rsidR="009B3855" w:rsidRPr="009B3855" w:rsidRDefault="009B3855" w:rsidP="009B3855">
      <w:pPr>
        <w:spacing w:after="0" w:line="324" w:lineRule="exact"/>
        <w:rPr>
          <w:rFonts w:ascii="Cambria" w:eastAsia="Times New Roman" w:hAnsi="Cambria" w:cs="Arial"/>
          <w:color w:val="FF0000"/>
          <w:sz w:val="24"/>
          <w:szCs w:val="24"/>
          <w:lang w:eastAsia="hr-HR"/>
        </w:rPr>
      </w:pPr>
    </w:p>
    <w:p w14:paraId="26446688" w14:textId="77777777" w:rsidR="009B3855" w:rsidRPr="009B3855" w:rsidRDefault="009B3855" w:rsidP="009B3855">
      <w:pPr>
        <w:spacing w:after="0" w:line="324" w:lineRule="exact"/>
        <w:rPr>
          <w:rFonts w:ascii="Cambria" w:eastAsia="Times New Roman" w:hAnsi="Cambria" w:cs="Arial"/>
          <w:sz w:val="24"/>
          <w:szCs w:val="24"/>
          <w:lang w:eastAsia="hr-HR"/>
        </w:rPr>
      </w:pPr>
    </w:p>
    <w:p w14:paraId="291E2FC6" w14:textId="6025BA3D" w:rsidR="009B3855" w:rsidRPr="009B3855" w:rsidRDefault="009B3855" w:rsidP="009B3855">
      <w:pPr>
        <w:spacing w:after="0" w:line="0" w:lineRule="atLeast"/>
        <w:rPr>
          <w:rFonts w:ascii="Cambria" w:eastAsia="Cambria" w:hAnsi="Cambria" w:cs="Arial"/>
          <w:b/>
          <w:sz w:val="24"/>
          <w:szCs w:val="24"/>
          <w:lang w:eastAsia="hr-HR"/>
        </w:rPr>
      </w:pPr>
      <w:r w:rsidRPr="009B3855">
        <w:rPr>
          <w:rFonts w:ascii="Cambria" w:eastAsia="Cambria" w:hAnsi="Cambria" w:cs="Arial"/>
          <w:b/>
          <w:sz w:val="24"/>
          <w:szCs w:val="24"/>
          <w:lang w:eastAsia="hr-HR"/>
        </w:rPr>
        <w:t>2</w:t>
      </w:r>
      <w:r w:rsidR="00B0300F">
        <w:rPr>
          <w:rFonts w:ascii="Cambria" w:eastAsia="Cambria" w:hAnsi="Cambria" w:cs="Arial"/>
          <w:b/>
          <w:sz w:val="24"/>
          <w:szCs w:val="24"/>
          <w:lang w:eastAsia="hr-HR"/>
        </w:rPr>
        <w:t>5</w:t>
      </w:r>
      <w:r w:rsidRPr="009B3855">
        <w:rPr>
          <w:rFonts w:ascii="Cambria" w:eastAsia="Cambria" w:hAnsi="Cambria" w:cs="Arial"/>
          <w:b/>
          <w:sz w:val="24"/>
          <w:szCs w:val="24"/>
          <w:lang w:eastAsia="hr-HR"/>
        </w:rPr>
        <w:t>. Način elektroničke dostave ponude</w:t>
      </w:r>
    </w:p>
    <w:p w14:paraId="061B81EB" w14:textId="77777777" w:rsidR="009B3855" w:rsidRPr="009B3855" w:rsidRDefault="009B3855" w:rsidP="009B3855">
      <w:pPr>
        <w:spacing w:after="0" w:line="59" w:lineRule="exact"/>
        <w:rPr>
          <w:rFonts w:ascii="Cambria" w:eastAsia="Times New Roman" w:hAnsi="Cambria" w:cs="Arial"/>
          <w:sz w:val="24"/>
          <w:szCs w:val="24"/>
          <w:lang w:eastAsia="hr-HR"/>
        </w:rPr>
      </w:pPr>
    </w:p>
    <w:p w14:paraId="6853D6AE" w14:textId="77777777" w:rsidR="009B3855" w:rsidRPr="009B3855" w:rsidRDefault="009B3855" w:rsidP="009B3855">
      <w:pPr>
        <w:spacing w:after="0" w:line="0" w:lineRule="atLeast"/>
        <w:jc w:val="both"/>
        <w:rPr>
          <w:rFonts w:ascii="Cambria" w:eastAsia="Cambria" w:hAnsi="Cambria" w:cs="Arial"/>
          <w:sz w:val="24"/>
          <w:szCs w:val="24"/>
          <w:lang w:eastAsia="hr-HR"/>
        </w:rPr>
      </w:pPr>
    </w:p>
    <w:p w14:paraId="735FC7E5" w14:textId="77777777" w:rsidR="009B3855" w:rsidRPr="009B3855" w:rsidRDefault="009B3855" w:rsidP="009B3855">
      <w:pPr>
        <w:spacing w:after="0" w:line="0" w:lineRule="atLeast"/>
        <w:jc w:val="both"/>
        <w:rPr>
          <w:rFonts w:ascii="Cambria" w:eastAsia="Cambria" w:hAnsi="Cambria" w:cs="Arial"/>
          <w:b/>
          <w:sz w:val="24"/>
          <w:szCs w:val="24"/>
          <w:lang w:eastAsia="hr-HR"/>
        </w:rPr>
      </w:pPr>
      <w:r w:rsidRPr="009B3855">
        <w:rPr>
          <w:rFonts w:ascii="Cambria" w:eastAsia="Cambria" w:hAnsi="Cambria" w:cs="Arial"/>
          <w:sz w:val="24"/>
          <w:szCs w:val="24"/>
          <w:lang w:eastAsia="hr-HR"/>
        </w:rPr>
        <w:t xml:space="preserve">Elektronička dostava ponuda je </w:t>
      </w:r>
      <w:r w:rsidRPr="009B3855">
        <w:rPr>
          <w:rFonts w:ascii="Cambria" w:eastAsia="Cambria" w:hAnsi="Cambria" w:cs="Arial"/>
          <w:bCs/>
          <w:sz w:val="24"/>
          <w:szCs w:val="24"/>
          <w:lang w:eastAsia="hr-HR"/>
        </w:rPr>
        <w:t>obavezna, sukladno članku 280. stavak 5. Zakona o javnoj nabavi (NN120/2016).</w:t>
      </w:r>
    </w:p>
    <w:p w14:paraId="3C84919B"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44D2B310"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 xml:space="preserve">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 </w:t>
      </w:r>
    </w:p>
    <w:p w14:paraId="622C38CA" w14:textId="77777777" w:rsidR="009B3855" w:rsidRPr="009B3855" w:rsidRDefault="009B3855" w:rsidP="009B3855">
      <w:pPr>
        <w:spacing w:after="0" w:line="289" w:lineRule="exact"/>
        <w:jc w:val="both"/>
        <w:rPr>
          <w:rFonts w:ascii="Cambria" w:eastAsia="Times New Roman" w:hAnsi="Cambria" w:cs="Arial"/>
          <w:sz w:val="24"/>
          <w:szCs w:val="24"/>
          <w:lang w:eastAsia="hr-HR"/>
        </w:rPr>
      </w:pPr>
    </w:p>
    <w:p w14:paraId="6377CB38" w14:textId="6487D4C8" w:rsidR="009B3855" w:rsidRPr="00A30390" w:rsidRDefault="009B3855" w:rsidP="00A30390">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 postupku javnog otvaranja ponuda nije dopušteno dostavljanje ponuda u papirnatom obliku, osim jamstva za ozbiljnost ponude.</w:t>
      </w:r>
    </w:p>
    <w:p w14:paraId="05BC1F5B"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lastRenderedPageBreak/>
        <w:t xml:space="preserve">Elektronička dostava ponuda provodi se putem Oglasnika, vezujući se na elektroničku objavu poziva na nadmetanje te na elektronički pristup dokumentaciji za nadmetanje. </w:t>
      </w:r>
    </w:p>
    <w:p w14:paraId="1D0B8AC7" w14:textId="77777777" w:rsidR="009B3855" w:rsidRPr="009B3855" w:rsidRDefault="009B3855" w:rsidP="009B3855">
      <w:pPr>
        <w:spacing w:after="0" w:line="282" w:lineRule="exact"/>
        <w:jc w:val="both"/>
        <w:rPr>
          <w:rFonts w:ascii="Cambria" w:eastAsia="Times New Roman" w:hAnsi="Cambria" w:cs="Arial"/>
          <w:sz w:val="24"/>
          <w:szCs w:val="24"/>
          <w:lang w:eastAsia="hr-HR"/>
        </w:rPr>
      </w:pPr>
    </w:p>
    <w:p w14:paraId="5ED7A7EB"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 xml:space="preserve">Ako se elektronički dostavljena ponuda sastoji od više dijelova, ponuditelj osigurava sigurno povezivanje svih dijelova ponude uz primjenu naprednog elektroničkog potpisa. </w:t>
      </w:r>
    </w:p>
    <w:p w14:paraId="1251C1FC" w14:textId="77777777" w:rsidR="009B3855" w:rsidRPr="009B3855" w:rsidRDefault="009B3855" w:rsidP="009B3855">
      <w:pPr>
        <w:spacing w:after="0" w:line="5" w:lineRule="exact"/>
        <w:jc w:val="both"/>
        <w:rPr>
          <w:rFonts w:ascii="Cambria" w:eastAsia="Times New Roman" w:hAnsi="Cambria" w:cs="Arial"/>
          <w:sz w:val="24"/>
          <w:szCs w:val="24"/>
          <w:lang w:eastAsia="hr-HR"/>
        </w:rPr>
      </w:pPr>
    </w:p>
    <w:p w14:paraId="658B8B54" w14:textId="77777777" w:rsidR="009B3855" w:rsidRPr="009B3855" w:rsidRDefault="009B3855" w:rsidP="009B3855">
      <w:pPr>
        <w:spacing w:after="0" w:line="251" w:lineRule="auto"/>
        <w:jc w:val="both"/>
        <w:rPr>
          <w:rFonts w:ascii="Cambria" w:eastAsia="Cambria" w:hAnsi="Cambria" w:cs="Arial"/>
          <w:sz w:val="24"/>
          <w:szCs w:val="24"/>
          <w:lang w:eastAsia="hr-HR"/>
        </w:rPr>
      </w:pPr>
      <w:r w:rsidRPr="009B3855">
        <w:rPr>
          <w:rFonts w:ascii="Cambria" w:eastAsia="Cambria" w:hAnsi="Cambria" w:cs="Arial"/>
          <w:sz w:val="24"/>
          <w:szCs w:val="24"/>
          <w:lang w:eastAsia="hr-HR"/>
        </w:rPr>
        <w:t>Ukoliko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356D0ADB"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p>
    <w:p w14:paraId="33463845"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p>
    <w:p w14:paraId="27E97833"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Oglasnika.</w:t>
      </w:r>
    </w:p>
    <w:p w14:paraId="42B4FACB" w14:textId="77777777" w:rsidR="009B3855" w:rsidRPr="009B3855" w:rsidRDefault="009B3855" w:rsidP="009B3855">
      <w:pPr>
        <w:spacing w:after="0" w:line="287" w:lineRule="exact"/>
        <w:rPr>
          <w:rFonts w:ascii="Cambria" w:eastAsia="Times New Roman" w:hAnsi="Cambria" w:cs="Arial"/>
          <w:sz w:val="24"/>
          <w:szCs w:val="24"/>
          <w:lang w:eastAsia="hr-HR"/>
        </w:rPr>
      </w:pPr>
    </w:p>
    <w:p w14:paraId="3406156A"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68704AEA" w14:textId="77777777" w:rsidR="009B3855" w:rsidRPr="009B3855" w:rsidRDefault="009B3855" w:rsidP="009B3855">
      <w:pPr>
        <w:spacing w:after="0" w:line="286" w:lineRule="exact"/>
        <w:rPr>
          <w:rFonts w:ascii="Cambria" w:eastAsia="Times New Roman" w:hAnsi="Cambria" w:cs="Arial"/>
          <w:sz w:val="24"/>
          <w:szCs w:val="24"/>
          <w:lang w:eastAsia="hr-HR"/>
        </w:rPr>
      </w:pPr>
    </w:p>
    <w:p w14:paraId="36F6D0D2"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14:paraId="35B5CBA7" w14:textId="77777777" w:rsidR="009B3855" w:rsidRPr="009B3855" w:rsidRDefault="009B3855" w:rsidP="009B3855">
      <w:pPr>
        <w:spacing w:after="0" w:line="283" w:lineRule="exact"/>
        <w:rPr>
          <w:rFonts w:ascii="Cambria" w:eastAsia="Times New Roman" w:hAnsi="Cambria" w:cs="Arial"/>
          <w:sz w:val="24"/>
          <w:szCs w:val="24"/>
          <w:lang w:eastAsia="hr-HR"/>
        </w:rPr>
      </w:pPr>
    </w:p>
    <w:p w14:paraId="1A528476"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14:paraId="6AB05E95" w14:textId="77777777" w:rsidR="009B3855" w:rsidRPr="009B3855" w:rsidRDefault="009B3855" w:rsidP="009B3855">
      <w:pPr>
        <w:spacing w:after="0" w:line="289" w:lineRule="exact"/>
        <w:rPr>
          <w:rFonts w:ascii="Cambria" w:eastAsia="Times New Roman" w:hAnsi="Cambria" w:cs="Arial"/>
          <w:sz w:val="24"/>
          <w:szCs w:val="24"/>
          <w:lang w:eastAsia="hr-HR"/>
        </w:rPr>
      </w:pPr>
    </w:p>
    <w:p w14:paraId="0B29716B"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Smatrat će se da je ponuda dostavljena Naručitelju kao elektronička ponuda, sukladno gore propisanom načinu.</w:t>
      </w:r>
    </w:p>
    <w:p w14:paraId="4FF0CFF1" w14:textId="77777777" w:rsidR="009B3855" w:rsidRPr="009B3855" w:rsidRDefault="009B3855" w:rsidP="009B3855">
      <w:pPr>
        <w:spacing w:after="0" w:line="239" w:lineRule="auto"/>
        <w:ind w:right="20"/>
        <w:jc w:val="both"/>
        <w:rPr>
          <w:rFonts w:ascii="Cambria" w:eastAsia="Cambria" w:hAnsi="Cambria" w:cs="Arial"/>
          <w:sz w:val="24"/>
          <w:szCs w:val="24"/>
          <w:u w:val="single"/>
          <w:lang w:eastAsia="hr-HR"/>
        </w:rPr>
      </w:pPr>
      <w:r w:rsidRPr="009B3855">
        <w:rPr>
          <w:rFonts w:ascii="Cambria" w:eastAsia="Cambria" w:hAnsi="Cambria" w:cs="Arial"/>
          <w:sz w:val="24"/>
          <w:szCs w:val="24"/>
          <w:lang w:eastAsia="hr-HR"/>
        </w:rPr>
        <w:t xml:space="preserve">Detaljne upute vezano za elektroničku dostavu ponuda dostupne su na stranicama Elektroničkog oglasnika javne nabave, na adresi </w:t>
      </w:r>
      <w:hyperlink r:id="rId8" w:history="1">
        <w:r w:rsidRPr="009B3855">
          <w:rPr>
            <w:rFonts w:ascii="Cambria" w:eastAsia="Cambria" w:hAnsi="Cambria" w:cs="Arial"/>
            <w:color w:val="0000FF"/>
            <w:sz w:val="24"/>
            <w:szCs w:val="24"/>
            <w:u w:val="single"/>
            <w:lang w:eastAsia="hr-HR"/>
          </w:rPr>
          <w:t>https://eojn.nn.hr/Oglasnik/</w:t>
        </w:r>
        <w:r w:rsidRPr="009B3855">
          <w:rPr>
            <w:rFonts w:ascii="Cambria" w:eastAsia="Cambria" w:hAnsi="Cambria" w:cs="Arial"/>
            <w:sz w:val="24"/>
            <w:szCs w:val="24"/>
            <w:u w:val="single"/>
            <w:lang w:eastAsia="hr-HR"/>
          </w:rPr>
          <w:t>.</w:t>
        </w:r>
      </w:hyperlink>
    </w:p>
    <w:p w14:paraId="6466219F" w14:textId="77777777" w:rsidR="009B3855" w:rsidRPr="009B3855" w:rsidRDefault="009B3855" w:rsidP="009B3855">
      <w:pPr>
        <w:spacing w:after="0" w:line="200" w:lineRule="exact"/>
        <w:rPr>
          <w:rFonts w:ascii="Cambria" w:eastAsia="Times New Roman" w:hAnsi="Cambria" w:cs="Arial"/>
          <w:sz w:val="24"/>
          <w:szCs w:val="24"/>
          <w:lang w:eastAsia="hr-HR"/>
        </w:rPr>
      </w:pPr>
    </w:p>
    <w:p w14:paraId="3D24BF22" w14:textId="77777777" w:rsidR="009B3855" w:rsidRPr="009B3855" w:rsidRDefault="009B3855" w:rsidP="009B3855">
      <w:pPr>
        <w:spacing w:after="0" w:line="0" w:lineRule="atLeast"/>
        <w:rPr>
          <w:rFonts w:ascii="Cambria" w:eastAsia="Cambria" w:hAnsi="Cambria" w:cs="Arial"/>
          <w:b/>
          <w:sz w:val="24"/>
          <w:szCs w:val="24"/>
          <w:lang w:eastAsia="hr-HR"/>
        </w:rPr>
      </w:pPr>
    </w:p>
    <w:p w14:paraId="45C5442F" w14:textId="575DF740" w:rsidR="009B3855" w:rsidRPr="009B3855" w:rsidRDefault="009B3855" w:rsidP="009B3855">
      <w:pPr>
        <w:spacing w:after="0" w:line="0" w:lineRule="atLeast"/>
        <w:rPr>
          <w:rFonts w:ascii="Cambria" w:eastAsia="Cambria" w:hAnsi="Cambria" w:cs="Arial"/>
          <w:b/>
          <w:sz w:val="24"/>
          <w:szCs w:val="24"/>
          <w:lang w:eastAsia="hr-HR"/>
        </w:rPr>
      </w:pPr>
      <w:r w:rsidRPr="009B3855">
        <w:rPr>
          <w:rFonts w:ascii="Cambria" w:eastAsia="Cambria" w:hAnsi="Cambria" w:cs="Arial"/>
          <w:b/>
          <w:sz w:val="24"/>
          <w:szCs w:val="24"/>
          <w:lang w:eastAsia="hr-HR"/>
        </w:rPr>
        <w:lastRenderedPageBreak/>
        <w:t>2</w:t>
      </w:r>
      <w:r w:rsidR="00B0300F">
        <w:rPr>
          <w:rFonts w:ascii="Cambria" w:eastAsia="Cambria" w:hAnsi="Cambria" w:cs="Arial"/>
          <w:b/>
          <w:sz w:val="24"/>
          <w:szCs w:val="24"/>
          <w:lang w:eastAsia="hr-HR"/>
        </w:rPr>
        <w:t>6</w:t>
      </w:r>
      <w:r w:rsidRPr="009B3855">
        <w:rPr>
          <w:rFonts w:ascii="Cambria" w:eastAsia="Cambria" w:hAnsi="Cambria" w:cs="Arial"/>
          <w:b/>
          <w:sz w:val="24"/>
          <w:szCs w:val="24"/>
          <w:lang w:eastAsia="hr-HR"/>
        </w:rPr>
        <w:t>. Izmjena, dopuna i povlačenje ponude</w:t>
      </w:r>
    </w:p>
    <w:p w14:paraId="3BD587D5" w14:textId="77777777" w:rsidR="009B3855" w:rsidRPr="009B3855" w:rsidRDefault="009B3855" w:rsidP="009B3855">
      <w:pPr>
        <w:spacing w:after="0" w:line="61" w:lineRule="exact"/>
        <w:rPr>
          <w:rFonts w:ascii="Cambria" w:eastAsia="Times New Roman" w:hAnsi="Cambria" w:cs="Arial"/>
          <w:sz w:val="24"/>
          <w:szCs w:val="24"/>
          <w:lang w:eastAsia="hr-HR"/>
        </w:rPr>
      </w:pPr>
    </w:p>
    <w:p w14:paraId="09C8B82B"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p>
    <w:p w14:paraId="744E0F87"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 roku za dostavu ponuda ponuditelj može izmijeniti svoju ponudu, nadopuniti je ili od nje odustati.</w:t>
      </w:r>
    </w:p>
    <w:p w14:paraId="71B699F0" w14:textId="77777777" w:rsidR="009B3855" w:rsidRPr="009B3855" w:rsidRDefault="009B3855" w:rsidP="009B3855">
      <w:pPr>
        <w:spacing w:after="0" w:line="1" w:lineRule="exact"/>
        <w:rPr>
          <w:rFonts w:ascii="Cambria" w:eastAsia="Times New Roman" w:hAnsi="Cambria" w:cs="Arial"/>
          <w:sz w:val="24"/>
          <w:szCs w:val="24"/>
          <w:lang w:eastAsia="hr-HR"/>
        </w:rPr>
      </w:pPr>
    </w:p>
    <w:p w14:paraId="053C7B9C" w14:textId="77777777" w:rsidR="009B3855" w:rsidRPr="009B3855" w:rsidRDefault="009B3855" w:rsidP="009B3855">
      <w:pPr>
        <w:spacing w:after="0" w:line="239" w:lineRule="auto"/>
        <w:jc w:val="both"/>
        <w:rPr>
          <w:rFonts w:ascii="Cambria" w:eastAsia="Cambria" w:hAnsi="Cambria" w:cs="Arial"/>
          <w:sz w:val="24"/>
          <w:szCs w:val="24"/>
          <w:lang w:eastAsia="hr-HR"/>
        </w:rPr>
      </w:pPr>
      <w:r w:rsidRPr="009B3855">
        <w:rPr>
          <w:rFonts w:ascii="Cambria" w:eastAsia="Cambria" w:hAnsi="Cambria" w:cs="Arial"/>
          <w:sz w:val="24"/>
          <w:szCs w:val="24"/>
          <w:lang w:eastAsia="hr-HR"/>
        </w:rPr>
        <w:t>Prilikom izmjene ili dopune ponude automatski se poništava prethodno predana ponuda što znači da se učitavanjem („uploadanjem“) nove izmijenjene ili dopunjene ponude predaje nova ponuda koja sadržava izmijenjene ili dopunjene podatke. Učitavanjem i spremanjem novog uveza ponude u Elektronički oglasnik javne nabave Republike Hrvatske, Naručitelju se šalje nova izmijenjena/dopunjena ponuda.</w:t>
      </w:r>
    </w:p>
    <w:p w14:paraId="7C5EC70A" w14:textId="77777777" w:rsidR="009B3855" w:rsidRPr="009B3855" w:rsidRDefault="009B3855" w:rsidP="009B3855">
      <w:pPr>
        <w:spacing w:after="0" w:line="7" w:lineRule="exact"/>
        <w:rPr>
          <w:rFonts w:ascii="Cambria" w:eastAsia="Times New Roman" w:hAnsi="Cambria" w:cs="Arial"/>
          <w:sz w:val="24"/>
          <w:szCs w:val="24"/>
          <w:lang w:eastAsia="hr-HR"/>
        </w:rPr>
      </w:pPr>
    </w:p>
    <w:p w14:paraId="5B06D3C0" w14:textId="77777777" w:rsidR="009B3855" w:rsidRPr="009B3855" w:rsidRDefault="009B3855" w:rsidP="009B3855">
      <w:pPr>
        <w:spacing w:after="0" w:line="0" w:lineRule="atLeast"/>
        <w:rPr>
          <w:rFonts w:ascii="Cambria" w:eastAsia="Cambria" w:hAnsi="Cambria" w:cs="Arial"/>
          <w:sz w:val="24"/>
          <w:szCs w:val="24"/>
          <w:lang w:eastAsia="hr-HR"/>
        </w:rPr>
      </w:pPr>
      <w:r w:rsidRPr="009B3855">
        <w:rPr>
          <w:rFonts w:ascii="Cambria" w:eastAsia="Cambria" w:hAnsi="Cambria" w:cs="Arial"/>
          <w:sz w:val="24"/>
          <w:szCs w:val="24"/>
          <w:lang w:eastAsia="hr-HR"/>
        </w:rPr>
        <w:t>Ponuda se ne može mijenjati ili povući nakon isteka roka za dostavu ponuda.</w:t>
      </w:r>
    </w:p>
    <w:p w14:paraId="2FF6562D" w14:textId="77777777" w:rsidR="009B3855" w:rsidRPr="009B3855" w:rsidRDefault="009B3855" w:rsidP="009B3855">
      <w:pPr>
        <w:rPr>
          <w:rFonts w:ascii="Cambria" w:hAnsi="Cambria"/>
          <w:sz w:val="24"/>
          <w:szCs w:val="24"/>
        </w:rPr>
      </w:pPr>
    </w:p>
    <w:p w14:paraId="1854C5A1" w14:textId="77777777" w:rsidR="009B3855" w:rsidRPr="009B3855" w:rsidRDefault="009B3855" w:rsidP="009B3855">
      <w:pPr>
        <w:spacing w:after="0" w:line="0" w:lineRule="atLeast"/>
        <w:jc w:val="both"/>
        <w:rPr>
          <w:rFonts w:ascii="Cambria" w:eastAsia="Cambria" w:hAnsi="Cambria" w:cs="Arial"/>
          <w:b/>
          <w:sz w:val="24"/>
          <w:szCs w:val="24"/>
          <w:lang w:eastAsia="hr-HR"/>
        </w:rPr>
      </w:pPr>
    </w:p>
    <w:p w14:paraId="072E7DB2" w14:textId="0C74CE1C" w:rsidR="009B3855" w:rsidRPr="009B3855" w:rsidRDefault="009B3855" w:rsidP="009B3855">
      <w:pPr>
        <w:spacing w:after="0" w:line="0" w:lineRule="atLeast"/>
        <w:jc w:val="both"/>
        <w:rPr>
          <w:rFonts w:ascii="Cambria" w:eastAsia="Cambria" w:hAnsi="Cambria" w:cs="Arial"/>
          <w:b/>
          <w:sz w:val="24"/>
          <w:szCs w:val="24"/>
          <w:lang w:eastAsia="hr-HR"/>
        </w:rPr>
      </w:pPr>
      <w:r w:rsidRPr="009B3855">
        <w:rPr>
          <w:rFonts w:ascii="Cambria" w:eastAsia="Cambria" w:hAnsi="Cambria" w:cs="Arial"/>
          <w:b/>
          <w:sz w:val="24"/>
          <w:szCs w:val="24"/>
          <w:lang w:eastAsia="hr-HR"/>
        </w:rPr>
        <w:t>2</w:t>
      </w:r>
      <w:r w:rsidR="00B0300F">
        <w:rPr>
          <w:rFonts w:ascii="Cambria" w:eastAsia="Cambria" w:hAnsi="Cambria" w:cs="Arial"/>
          <w:b/>
          <w:sz w:val="24"/>
          <w:szCs w:val="24"/>
          <w:lang w:eastAsia="hr-HR"/>
        </w:rPr>
        <w:t>7</w:t>
      </w:r>
      <w:r w:rsidRPr="009B3855">
        <w:rPr>
          <w:rFonts w:ascii="Cambria" w:eastAsia="Cambria" w:hAnsi="Cambria" w:cs="Arial"/>
          <w:b/>
          <w:sz w:val="24"/>
          <w:szCs w:val="24"/>
          <w:lang w:eastAsia="hr-HR"/>
        </w:rPr>
        <w:t>. Dostava dijela / dijelova ponude u zatvorenoj omotnici</w:t>
      </w:r>
    </w:p>
    <w:p w14:paraId="1D98BEBA" w14:textId="77777777" w:rsidR="009B3855" w:rsidRPr="009B3855" w:rsidRDefault="009B3855" w:rsidP="009B3855">
      <w:pPr>
        <w:spacing w:after="0" w:line="64" w:lineRule="exact"/>
        <w:jc w:val="both"/>
        <w:rPr>
          <w:rFonts w:ascii="Cambria" w:eastAsia="Times New Roman" w:hAnsi="Cambria" w:cs="Arial"/>
          <w:sz w:val="24"/>
          <w:szCs w:val="24"/>
          <w:lang w:eastAsia="hr-HR"/>
        </w:rPr>
      </w:pPr>
    </w:p>
    <w:p w14:paraId="07D9ADBB"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p>
    <w:p w14:paraId="44EA8F56"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14:paraId="402910CC" w14:textId="74AF59BF" w:rsidR="009B3855" w:rsidRPr="00B37F67"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14:paraId="02764757" w14:textId="77777777" w:rsidR="009B3855" w:rsidRPr="009B3855" w:rsidRDefault="009B3855" w:rsidP="009B3855">
      <w:pPr>
        <w:spacing w:after="0" w:line="239" w:lineRule="auto"/>
        <w:ind w:right="20"/>
        <w:jc w:val="both"/>
        <w:rPr>
          <w:rFonts w:ascii="Cambria" w:eastAsia="Times New Roman" w:hAnsi="Cambria" w:cs="Arial"/>
          <w:sz w:val="24"/>
          <w:szCs w:val="24"/>
          <w:lang w:eastAsia="hr-HR"/>
        </w:rPr>
      </w:pPr>
    </w:p>
    <w:p w14:paraId="1DA3349C" w14:textId="77777777" w:rsidR="00B37F67" w:rsidRDefault="00B37F67" w:rsidP="009B3855">
      <w:pPr>
        <w:spacing w:after="0" w:line="239" w:lineRule="auto"/>
        <w:ind w:right="20"/>
        <w:jc w:val="both"/>
        <w:rPr>
          <w:rFonts w:ascii="Cambria" w:eastAsia="Cambria" w:hAnsi="Cambria" w:cs="Arial"/>
          <w:sz w:val="24"/>
          <w:szCs w:val="24"/>
          <w:lang w:eastAsia="hr-HR"/>
        </w:rPr>
      </w:pPr>
    </w:p>
    <w:p w14:paraId="0E9B974C" w14:textId="0612E336"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w:t>
      </w:r>
    </w:p>
    <w:p w14:paraId="0207E50E" w14:textId="77777777" w:rsidR="009B3855" w:rsidRPr="009B3855" w:rsidRDefault="009B3855" w:rsidP="009B3855">
      <w:pPr>
        <w:spacing w:after="0" w:line="286" w:lineRule="exact"/>
        <w:jc w:val="both"/>
        <w:rPr>
          <w:rFonts w:ascii="Cambria" w:eastAsia="Times New Roman" w:hAnsi="Cambria" w:cs="Arial"/>
          <w:sz w:val="24"/>
          <w:szCs w:val="24"/>
          <w:lang w:eastAsia="hr-HR"/>
        </w:rPr>
      </w:pPr>
    </w:p>
    <w:p w14:paraId="03EAF52C"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Zatvorenu omotnicu s dijelom/dijelovima ponude ponuditelj predaje neposredno ili preporučenom poštanskom pošiljkom na adresu naručitelja - na kojoj mora biti naznačeno:</w:t>
      </w:r>
    </w:p>
    <w:p w14:paraId="67CC5D78" w14:textId="77777777" w:rsidR="009B3855" w:rsidRPr="009B3855" w:rsidRDefault="009B3855" w:rsidP="009B3855">
      <w:pPr>
        <w:spacing w:after="0" w:line="284" w:lineRule="exact"/>
        <w:jc w:val="both"/>
        <w:rPr>
          <w:rFonts w:ascii="Cambria" w:eastAsia="Times New Roman" w:hAnsi="Cambria" w:cs="Arial"/>
          <w:sz w:val="24"/>
          <w:szCs w:val="24"/>
          <w:lang w:eastAsia="hr-HR"/>
        </w:rPr>
      </w:pPr>
    </w:p>
    <w:p w14:paraId="262AB62D"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 na prednjoj strani omotnice:</w:t>
      </w:r>
    </w:p>
    <w:p w14:paraId="4F9BB4FD" w14:textId="77777777" w:rsidR="009B3855" w:rsidRPr="009B3855" w:rsidRDefault="009B3855" w:rsidP="009B3855">
      <w:pPr>
        <w:spacing w:after="0" w:line="283" w:lineRule="exact"/>
        <w:jc w:val="both"/>
        <w:rPr>
          <w:rFonts w:ascii="Cambria" w:eastAsia="Times New Roman" w:hAnsi="Cambria" w:cs="Arial"/>
          <w:sz w:val="24"/>
          <w:szCs w:val="24"/>
          <w:lang w:eastAsia="hr-HR"/>
        </w:rPr>
      </w:pPr>
    </w:p>
    <w:p w14:paraId="237B232E" w14:textId="77777777" w:rsidR="009B3855" w:rsidRPr="009B3855" w:rsidRDefault="009B3855" w:rsidP="009B3855">
      <w:pPr>
        <w:spacing w:after="0" w:line="0" w:lineRule="atLeast"/>
        <w:ind w:right="16"/>
        <w:jc w:val="center"/>
        <w:rPr>
          <w:rFonts w:ascii="Cambria" w:eastAsia="Cambria" w:hAnsi="Cambria" w:cs="Arial"/>
          <w:b/>
          <w:sz w:val="24"/>
          <w:szCs w:val="24"/>
          <w:lang w:eastAsia="hr-HR"/>
        </w:rPr>
      </w:pPr>
      <w:r w:rsidRPr="009B3855">
        <w:rPr>
          <w:rFonts w:ascii="Cambria" w:eastAsia="Cambria" w:hAnsi="Cambria" w:cs="Arial"/>
          <w:b/>
          <w:sz w:val="24"/>
          <w:szCs w:val="24"/>
          <w:lang w:eastAsia="hr-HR"/>
        </w:rPr>
        <w:t>DOM ZA STARIJE I NEMOĆNE OSOBE SPLIT</w:t>
      </w:r>
    </w:p>
    <w:p w14:paraId="46016A50" w14:textId="77777777" w:rsidR="009B3855" w:rsidRPr="009B3855" w:rsidRDefault="009B3855" w:rsidP="009B3855">
      <w:pPr>
        <w:spacing w:after="0" w:line="0" w:lineRule="atLeast"/>
        <w:ind w:right="16"/>
        <w:jc w:val="center"/>
        <w:rPr>
          <w:rFonts w:ascii="Cambria" w:eastAsia="Cambria" w:hAnsi="Cambria" w:cs="Arial"/>
          <w:b/>
          <w:sz w:val="24"/>
          <w:szCs w:val="24"/>
          <w:lang w:eastAsia="hr-HR"/>
        </w:rPr>
      </w:pPr>
      <w:r w:rsidRPr="009B3855">
        <w:rPr>
          <w:rFonts w:ascii="Cambria" w:eastAsia="Cambria" w:hAnsi="Cambria" w:cs="Arial"/>
          <w:b/>
          <w:sz w:val="24"/>
          <w:szCs w:val="24"/>
          <w:lang w:eastAsia="hr-HR"/>
        </w:rPr>
        <w:t>Ivana pl. Zajca 2</w:t>
      </w:r>
    </w:p>
    <w:p w14:paraId="3F58474B" w14:textId="77777777" w:rsidR="009B3855" w:rsidRPr="009B3855" w:rsidRDefault="009B3855" w:rsidP="009B3855">
      <w:pPr>
        <w:spacing w:after="0" w:line="0" w:lineRule="atLeast"/>
        <w:ind w:right="16"/>
        <w:jc w:val="center"/>
        <w:rPr>
          <w:rFonts w:ascii="Cambria" w:eastAsia="Cambria" w:hAnsi="Cambria" w:cs="Arial"/>
          <w:b/>
          <w:sz w:val="24"/>
          <w:szCs w:val="24"/>
          <w:lang w:eastAsia="hr-HR"/>
        </w:rPr>
      </w:pPr>
      <w:r w:rsidRPr="009B3855">
        <w:rPr>
          <w:rFonts w:ascii="Cambria" w:eastAsia="Cambria" w:hAnsi="Cambria" w:cs="Arial"/>
          <w:b/>
          <w:sz w:val="24"/>
          <w:szCs w:val="24"/>
          <w:lang w:eastAsia="hr-HR"/>
        </w:rPr>
        <w:t>21 000 SPLIT</w:t>
      </w:r>
    </w:p>
    <w:p w14:paraId="38B3E5FB" w14:textId="77777777" w:rsidR="009B3855" w:rsidRPr="009B3855" w:rsidRDefault="009B3855" w:rsidP="009B3855">
      <w:pPr>
        <w:spacing w:after="0" w:line="1" w:lineRule="exact"/>
        <w:jc w:val="center"/>
        <w:rPr>
          <w:rFonts w:ascii="Cambria" w:eastAsia="Times New Roman" w:hAnsi="Cambria" w:cs="Arial"/>
          <w:sz w:val="24"/>
          <w:szCs w:val="24"/>
          <w:lang w:eastAsia="hr-HR"/>
        </w:rPr>
      </w:pPr>
    </w:p>
    <w:p w14:paraId="688AB0F0" w14:textId="77777777" w:rsidR="009B3855" w:rsidRPr="009B3855" w:rsidRDefault="009B3855" w:rsidP="009B3855">
      <w:pPr>
        <w:spacing w:after="0" w:line="280" w:lineRule="exact"/>
        <w:jc w:val="center"/>
        <w:rPr>
          <w:rFonts w:ascii="Cambria" w:eastAsia="Times New Roman" w:hAnsi="Cambria" w:cs="Arial"/>
          <w:sz w:val="24"/>
          <w:szCs w:val="24"/>
          <w:lang w:eastAsia="hr-HR"/>
        </w:rPr>
      </w:pPr>
    </w:p>
    <w:p w14:paraId="2BB2D077" w14:textId="77777777" w:rsidR="009B3855" w:rsidRPr="009B3855" w:rsidRDefault="009B3855" w:rsidP="009B3855">
      <w:pPr>
        <w:spacing w:after="0" w:line="0" w:lineRule="atLeast"/>
        <w:ind w:right="16"/>
        <w:jc w:val="center"/>
        <w:rPr>
          <w:rFonts w:ascii="Cambria" w:eastAsia="Cambria" w:hAnsi="Cambria" w:cs="Arial"/>
          <w:b/>
          <w:sz w:val="24"/>
          <w:szCs w:val="24"/>
          <w:lang w:eastAsia="hr-HR"/>
        </w:rPr>
      </w:pPr>
      <w:r w:rsidRPr="009B3855">
        <w:rPr>
          <w:rFonts w:ascii="Cambria" w:eastAsia="Cambria" w:hAnsi="Cambria" w:cs="Arial"/>
          <w:b/>
          <w:sz w:val="24"/>
          <w:szCs w:val="24"/>
          <w:lang w:eastAsia="hr-HR"/>
        </w:rPr>
        <w:t>»NE OTVARAJ«</w:t>
      </w:r>
    </w:p>
    <w:p w14:paraId="05F42094" w14:textId="6E915ACA" w:rsidR="009B3855" w:rsidRPr="009B3855" w:rsidRDefault="009B3855" w:rsidP="009B3855">
      <w:pPr>
        <w:spacing w:after="0" w:line="0" w:lineRule="atLeast"/>
        <w:ind w:right="16"/>
        <w:jc w:val="center"/>
        <w:rPr>
          <w:rFonts w:ascii="Cambria" w:eastAsia="Cambria" w:hAnsi="Cambria" w:cs="Arial"/>
          <w:b/>
          <w:sz w:val="24"/>
          <w:szCs w:val="24"/>
          <w:lang w:eastAsia="hr-HR"/>
        </w:rPr>
      </w:pPr>
      <w:r w:rsidRPr="009B3855">
        <w:rPr>
          <w:rFonts w:ascii="Cambria" w:eastAsia="Cambria" w:hAnsi="Cambria" w:cs="Arial"/>
          <w:b/>
          <w:sz w:val="24"/>
          <w:szCs w:val="24"/>
          <w:lang w:eastAsia="hr-HR"/>
        </w:rPr>
        <w:t>-</w:t>
      </w:r>
      <w:r w:rsidR="0024366B">
        <w:rPr>
          <w:rFonts w:ascii="Cambria" w:eastAsia="Cambria" w:hAnsi="Cambria" w:cs="Arial"/>
          <w:b/>
          <w:sz w:val="24"/>
          <w:szCs w:val="24"/>
          <w:lang w:eastAsia="hr-HR"/>
        </w:rPr>
        <w:t>IZVOĐENJE SUSTAVA VATRODOJAVE</w:t>
      </w:r>
      <w:r w:rsidRPr="009B3855">
        <w:rPr>
          <w:rFonts w:ascii="Cambria" w:eastAsia="Cambria" w:hAnsi="Cambria" w:cs="Arial"/>
          <w:b/>
          <w:sz w:val="24"/>
          <w:szCs w:val="24"/>
          <w:lang w:eastAsia="hr-HR"/>
        </w:rPr>
        <w:t xml:space="preserve"> -</w:t>
      </w:r>
    </w:p>
    <w:p w14:paraId="01927BDA" w14:textId="77777777" w:rsidR="009B3855" w:rsidRPr="009B3855" w:rsidRDefault="009B3855" w:rsidP="009B3855">
      <w:pPr>
        <w:spacing w:after="0" w:line="239" w:lineRule="auto"/>
        <w:ind w:right="16"/>
        <w:jc w:val="center"/>
        <w:rPr>
          <w:rFonts w:ascii="Cambria" w:eastAsia="Cambria" w:hAnsi="Cambria" w:cs="Arial"/>
          <w:b/>
          <w:sz w:val="24"/>
          <w:szCs w:val="24"/>
          <w:lang w:eastAsia="hr-HR"/>
        </w:rPr>
      </w:pPr>
      <w:r w:rsidRPr="009B3855">
        <w:rPr>
          <w:rFonts w:ascii="Cambria" w:eastAsia="Cambria" w:hAnsi="Cambria" w:cs="Arial"/>
          <w:b/>
          <w:sz w:val="24"/>
          <w:szCs w:val="24"/>
          <w:lang w:eastAsia="hr-HR"/>
        </w:rPr>
        <w:t>- dio ponude koji se dostavlja odvojeno -</w:t>
      </w:r>
    </w:p>
    <w:p w14:paraId="6BA60281" w14:textId="77777777" w:rsidR="009B3855" w:rsidRPr="009B3855" w:rsidRDefault="009B3855" w:rsidP="009B3855">
      <w:pPr>
        <w:spacing w:after="0" w:line="2" w:lineRule="exact"/>
        <w:jc w:val="center"/>
        <w:rPr>
          <w:rFonts w:ascii="Cambria" w:eastAsia="Times New Roman" w:hAnsi="Cambria" w:cs="Arial"/>
          <w:sz w:val="24"/>
          <w:szCs w:val="24"/>
          <w:lang w:eastAsia="hr-HR"/>
        </w:rPr>
      </w:pPr>
    </w:p>
    <w:p w14:paraId="53A5AED3" w14:textId="1925FBAC" w:rsidR="009B3855" w:rsidRPr="00B37F67" w:rsidRDefault="009B3855" w:rsidP="00B37F67">
      <w:pPr>
        <w:spacing w:after="0" w:line="0" w:lineRule="atLeast"/>
        <w:ind w:right="-3"/>
        <w:jc w:val="center"/>
        <w:rPr>
          <w:rFonts w:ascii="Cambria" w:eastAsia="Cambria" w:hAnsi="Cambria" w:cs="Arial"/>
          <w:b/>
          <w:sz w:val="24"/>
          <w:szCs w:val="24"/>
          <w:lang w:eastAsia="hr-HR"/>
        </w:rPr>
      </w:pPr>
      <w:r w:rsidRPr="00B0300F">
        <w:rPr>
          <w:rFonts w:ascii="Cambria" w:eastAsia="Cambria" w:hAnsi="Cambria" w:cs="Arial"/>
          <w:b/>
          <w:sz w:val="24"/>
          <w:szCs w:val="24"/>
          <w:lang w:eastAsia="hr-HR"/>
        </w:rPr>
        <w:t xml:space="preserve">Evidencijski broj nabave: </w:t>
      </w:r>
      <w:r w:rsidR="00B975D3" w:rsidRPr="00B0300F">
        <w:rPr>
          <w:rFonts w:ascii="Cambria" w:eastAsia="Cambria" w:hAnsi="Cambria" w:cs="Arial"/>
          <w:b/>
          <w:sz w:val="24"/>
          <w:szCs w:val="24"/>
          <w:lang w:eastAsia="hr-HR"/>
        </w:rPr>
        <w:t>48</w:t>
      </w:r>
      <w:r w:rsidRPr="00B0300F">
        <w:rPr>
          <w:rFonts w:ascii="Cambria" w:eastAsia="Cambria" w:hAnsi="Cambria" w:cs="Arial"/>
          <w:b/>
          <w:sz w:val="24"/>
          <w:szCs w:val="24"/>
          <w:lang w:eastAsia="hr-HR"/>
        </w:rPr>
        <w:t>/22</w:t>
      </w:r>
    </w:p>
    <w:p w14:paraId="1630BDB4" w14:textId="77777777" w:rsidR="009B3855" w:rsidRPr="009B3855" w:rsidRDefault="009B3855" w:rsidP="009B3855">
      <w:pPr>
        <w:numPr>
          <w:ilvl w:val="0"/>
          <w:numId w:val="13"/>
        </w:numPr>
        <w:tabs>
          <w:tab w:val="left" w:pos="124"/>
        </w:tabs>
        <w:spacing w:after="0" w:line="0" w:lineRule="atLeast"/>
        <w:ind w:left="720" w:hanging="360"/>
        <w:jc w:val="center"/>
        <w:rPr>
          <w:rFonts w:ascii="Cambria" w:eastAsia="Cambria" w:hAnsi="Cambria" w:cs="Arial"/>
          <w:sz w:val="24"/>
          <w:szCs w:val="24"/>
          <w:lang w:eastAsia="hr-HR"/>
        </w:rPr>
      </w:pPr>
      <w:r w:rsidRPr="009B3855">
        <w:rPr>
          <w:rFonts w:ascii="Cambria" w:eastAsia="Cambria" w:hAnsi="Cambria" w:cs="Arial"/>
          <w:sz w:val="24"/>
          <w:szCs w:val="24"/>
          <w:lang w:eastAsia="hr-HR"/>
        </w:rPr>
        <w:lastRenderedPageBreak/>
        <w:t>na poleđini:</w:t>
      </w:r>
    </w:p>
    <w:p w14:paraId="66EA6F31" w14:textId="77777777" w:rsidR="009B3855" w:rsidRPr="009B3855" w:rsidRDefault="009B3855" w:rsidP="009B3855">
      <w:pPr>
        <w:spacing w:after="0" w:line="0" w:lineRule="atLeast"/>
        <w:ind w:right="16"/>
        <w:jc w:val="center"/>
        <w:rPr>
          <w:rFonts w:ascii="Cambria" w:eastAsia="Cambria" w:hAnsi="Cambria" w:cs="Arial"/>
          <w:b/>
          <w:sz w:val="24"/>
          <w:szCs w:val="24"/>
          <w:lang w:eastAsia="hr-HR"/>
        </w:rPr>
      </w:pPr>
      <w:r w:rsidRPr="009B3855">
        <w:rPr>
          <w:rFonts w:ascii="Cambria" w:eastAsia="Cambria" w:hAnsi="Cambria" w:cs="Arial"/>
          <w:b/>
          <w:sz w:val="24"/>
          <w:szCs w:val="24"/>
          <w:lang w:eastAsia="hr-HR"/>
        </w:rPr>
        <w:t>Naziv i adresa ponuditelja / zajednice ponuditelja</w:t>
      </w:r>
    </w:p>
    <w:p w14:paraId="4AB88B9C" w14:textId="77777777" w:rsidR="009B3855" w:rsidRPr="009B3855" w:rsidRDefault="009B3855" w:rsidP="009B3855">
      <w:pPr>
        <w:spacing w:after="0" w:line="0" w:lineRule="atLeast"/>
        <w:ind w:right="16"/>
        <w:jc w:val="center"/>
        <w:rPr>
          <w:rFonts w:ascii="Cambria" w:eastAsia="Cambria" w:hAnsi="Cambria" w:cs="Arial"/>
          <w:b/>
          <w:sz w:val="24"/>
          <w:szCs w:val="24"/>
          <w:lang w:eastAsia="hr-HR"/>
        </w:rPr>
      </w:pPr>
    </w:p>
    <w:p w14:paraId="24D0AD3A" w14:textId="77777777" w:rsidR="009B3855" w:rsidRPr="009B3855" w:rsidRDefault="009B3855" w:rsidP="009B3855">
      <w:pPr>
        <w:spacing w:after="0" w:line="0" w:lineRule="atLeast"/>
        <w:ind w:right="16"/>
        <w:jc w:val="center"/>
        <w:rPr>
          <w:rFonts w:ascii="Cambria" w:eastAsia="Cambria" w:hAnsi="Cambria" w:cs="Arial"/>
          <w:b/>
          <w:sz w:val="24"/>
          <w:szCs w:val="24"/>
          <w:lang w:eastAsia="hr-HR"/>
        </w:rPr>
      </w:pPr>
    </w:p>
    <w:p w14:paraId="74923D78" w14:textId="07E94118" w:rsidR="009B3855" w:rsidRPr="009B3855" w:rsidRDefault="009B3855" w:rsidP="009B3855">
      <w:pPr>
        <w:tabs>
          <w:tab w:val="left" w:pos="384"/>
        </w:tabs>
        <w:spacing w:after="0" w:line="0" w:lineRule="atLeast"/>
        <w:jc w:val="both"/>
        <w:rPr>
          <w:rFonts w:ascii="Cambria" w:eastAsia="Cambria" w:hAnsi="Cambria" w:cs="Arial"/>
          <w:b/>
          <w:sz w:val="24"/>
          <w:szCs w:val="24"/>
          <w:lang w:eastAsia="hr-HR"/>
        </w:rPr>
      </w:pPr>
      <w:r w:rsidRPr="009B3855">
        <w:rPr>
          <w:rFonts w:ascii="Cambria" w:eastAsia="Cambria" w:hAnsi="Cambria" w:cs="Arial"/>
          <w:b/>
          <w:sz w:val="24"/>
          <w:szCs w:val="24"/>
          <w:lang w:eastAsia="hr-HR"/>
        </w:rPr>
        <w:t>2</w:t>
      </w:r>
      <w:r w:rsidR="006C7EE4">
        <w:rPr>
          <w:rFonts w:ascii="Cambria" w:eastAsia="Cambria" w:hAnsi="Cambria" w:cs="Arial"/>
          <w:b/>
          <w:sz w:val="24"/>
          <w:szCs w:val="24"/>
          <w:lang w:eastAsia="hr-HR"/>
        </w:rPr>
        <w:t>8</w:t>
      </w:r>
      <w:r w:rsidRPr="009B3855">
        <w:rPr>
          <w:rFonts w:ascii="Cambria" w:eastAsia="Cambria" w:hAnsi="Cambria" w:cs="Arial"/>
          <w:b/>
          <w:sz w:val="24"/>
          <w:szCs w:val="24"/>
          <w:lang w:eastAsia="hr-HR"/>
        </w:rPr>
        <w:t>. Dopustivost alternativnih ponuda</w:t>
      </w:r>
    </w:p>
    <w:p w14:paraId="294D15AA" w14:textId="77777777" w:rsidR="009B3855" w:rsidRPr="009B3855" w:rsidRDefault="009B3855" w:rsidP="009B3855">
      <w:pPr>
        <w:spacing w:after="0" w:line="60" w:lineRule="exact"/>
        <w:jc w:val="both"/>
        <w:rPr>
          <w:rFonts w:ascii="Cambria" w:eastAsia="Cambria" w:hAnsi="Cambria" w:cs="Arial"/>
          <w:b/>
          <w:sz w:val="24"/>
          <w:szCs w:val="24"/>
          <w:lang w:eastAsia="hr-HR"/>
        </w:rPr>
      </w:pPr>
    </w:p>
    <w:p w14:paraId="0D44D1FC" w14:textId="77777777" w:rsidR="009B3855" w:rsidRPr="009B3855" w:rsidRDefault="009B3855" w:rsidP="009B3855">
      <w:pPr>
        <w:spacing w:after="0" w:line="0" w:lineRule="atLeast"/>
        <w:jc w:val="both"/>
        <w:rPr>
          <w:rFonts w:ascii="Cambria" w:eastAsia="Cambria" w:hAnsi="Cambria" w:cs="Arial"/>
          <w:sz w:val="24"/>
          <w:szCs w:val="24"/>
          <w:lang w:eastAsia="hr-HR"/>
        </w:rPr>
      </w:pPr>
    </w:p>
    <w:p w14:paraId="24385F01"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Alternativne ponude nisu dopuštene.</w:t>
      </w:r>
    </w:p>
    <w:p w14:paraId="21A17485" w14:textId="77777777" w:rsidR="009B3855" w:rsidRPr="009B3855" w:rsidRDefault="009B3855" w:rsidP="009B3855">
      <w:pPr>
        <w:spacing w:after="0" w:line="0" w:lineRule="atLeast"/>
        <w:jc w:val="both"/>
        <w:rPr>
          <w:rFonts w:ascii="Cambria" w:eastAsia="Cambria" w:hAnsi="Cambria" w:cs="Arial"/>
          <w:sz w:val="24"/>
          <w:szCs w:val="24"/>
          <w:lang w:eastAsia="hr-HR"/>
        </w:rPr>
      </w:pPr>
    </w:p>
    <w:p w14:paraId="49FFCCE9" w14:textId="77777777" w:rsidR="009B3855" w:rsidRPr="009B3855" w:rsidRDefault="009B3855" w:rsidP="009B3855">
      <w:pPr>
        <w:spacing w:after="0" w:line="0" w:lineRule="atLeast"/>
        <w:jc w:val="both"/>
        <w:rPr>
          <w:rFonts w:ascii="Cambria" w:eastAsia="Cambria" w:hAnsi="Cambria" w:cs="Arial"/>
          <w:sz w:val="24"/>
          <w:szCs w:val="24"/>
          <w:lang w:eastAsia="hr-HR"/>
        </w:rPr>
      </w:pPr>
    </w:p>
    <w:p w14:paraId="7564E221" w14:textId="70A7C55A" w:rsidR="009B3855" w:rsidRPr="009B3855" w:rsidRDefault="006C7EE4" w:rsidP="009B3855">
      <w:pPr>
        <w:spacing w:after="0" w:line="0" w:lineRule="atLeast"/>
        <w:jc w:val="both"/>
        <w:rPr>
          <w:rFonts w:ascii="Cambria" w:eastAsia="Cambria" w:hAnsi="Cambria" w:cs="Arial"/>
          <w:b/>
          <w:sz w:val="24"/>
          <w:szCs w:val="24"/>
          <w:lang w:eastAsia="hr-HR"/>
        </w:rPr>
      </w:pPr>
      <w:r>
        <w:rPr>
          <w:rFonts w:ascii="Cambria" w:eastAsia="Cambria" w:hAnsi="Cambria" w:cs="Arial"/>
          <w:b/>
          <w:sz w:val="24"/>
          <w:szCs w:val="24"/>
          <w:lang w:eastAsia="hr-HR"/>
        </w:rPr>
        <w:t>29</w:t>
      </w:r>
      <w:r w:rsidR="009B3855" w:rsidRPr="009B3855">
        <w:rPr>
          <w:rFonts w:ascii="Cambria" w:eastAsia="Cambria" w:hAnsi="Cambria" w:cs="Arial"/>
          <w:b/>
          <w:sz w:val="24"/>
          <w:szCs w:val="24"/>
          <w:lang w:eastAsia="hr-HR"/>
        </w:rPr>
        <w:t>. Način određivanja cijene</w:t>
      </w:r>
    </w:p>
    <w:p w14:paraId="3A4403E0" w14:textId="77777777" w:rsidR="009B3855" w:rsidRPr="009B3855" w:rsidRDefault="009B3855" w:rsidP="009B3855">
      <w:pPr>
        <w:spacing w:after="0" w:line="0" w:lineRule="atLeast"/>
        <w:jc w:val="both"/>
        <w:rPr>
          <w:rFonts w:ascii="Cambria" w:eastAsia="Cambria" w:hAnsi="Cambria" w:cs="Arial"/>
          <w:b/>
          <w:sz w:val="24"/>
          <w:szCs w:val="24"/>
          <w:lang w:eastAsia="hr-HR"/>
        </w:rPr>
      </w:pPr>
    </w:p>
    <w:p w14:paraId="5E5573D4" w14:textId="77777777" w:rsidR="009B3855" w:rsidRPr="009B3855" w:rsidRDefault="009B3855" w:rsidP="009B3855">
      <w:pPr>
        <w:suppressAutoHyphens/>
        <w:jc w:val="both"/>
        <w:rPr>
          <w:rFonts w:ascii="Cambria" w:hAnsi="Cambria" w:cs="Arial"/>
          <w:sz w:val="24"/>
          <w:szCs w:val="24"/>
        </w:rPr>
      </w:pPr>
      <w:r w:rsidRPr="009B3855">
        <w:rPr>
          <w:rFonts w:ascii="Cambria" w:hAnsi="Cambria" w:cs="Arial"/>
          <w:b/>
          <w:sz w:val="24"/>
          <w:szCs w:val="24"/>
        </w:rPr>
        <w:t>Cijena je nepromjenjiva</w:t>
      </w:r>
      <w:r w:rsidRPr="009B3855">
        <w:rPr>
          <w:rFonts w:ascii="Cambria" w:hAnsi="Cambria" w:cs="Arial"/>
          <w:sz w:val="24"/>
          <w:szCs w:val="24"/>
        </w:rPr>
        <w:t xml:space="preserve"> za vrijeme trajanja ugovora.</w:t>
      </w:r>
    </w:p>
    <w:p w14:paraId="0F49627C" w14:textId="77777777" w:rsidR="009B3855" w:rsidRPr="009B3855" w:rsidRDefault="009B3855" w:rsidP="009B3855">
      <w:pPr>
        <w:suppressAutoHyphens/>
        <w:jc w:val="both"/>
        <w:rPr>
          <w:rFonts w:ascii="Cambria" w:hAnsi="Cambria" w:cs="Arial"/>
          <w:sz w:val="24"/>
          <w:szCs w:val="24"/>
        </w:rPr>
      </w:pPr>
      <w:r w:rsidRPr="009B3855">
        <w:rPr>
          <w:rFonts w:ascii="Cambria" w:hAnsi="Cambria" w:cs="Arial"/>
          <w:sz w:val="24"/>
          <w:szCs w:val="24"/>
        </w:rPr>
        <w:t xml:space="preserve"> U cijenu ponude su uračunati svi troškovi i popusti. Ponuditelj je dužan ponuditi, tj. upisati cijenu ponude bez poreza na dodanu vrijednost, iznos poreza na dodanu vrijednost i cijenu ponude s porezom na dodanu vrijednost, na način kako je to određeno u ponudbenom listu.</w:t>
      </w:r>
    </w:p>
    <w:p w14:paraId="0D53FA0E" w14:textId="77777777" w:rsidR="009B3855" w:rsidRPr="009B3855" w:rsidRDefault="009B3855" w:rsidP="009B3855">
      <w:pPr>
        <w:suppressAutoHyphens/>
        <w:jc w:val="both"/>
        <w:rPr>
          <w:rFonts w:ascii="Cambria" w:hAnsi="Cambria" w:cs="Arial"/>
          <w:sz w:val="24"/>
          <w:szCs w:val="24"/>
        </w:rPr>
      </w:pPr>
      <w:r w:rsidRPr="009B3855">
        <w:rPr>
          <w:rFonts w:ascii="Cambria" w:hAnsi="Cambria" w:cs="Arial"/>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69AC97BE" w14:textId="77777777" w:rsidR="009B3855" w:rsidRPr="009B3855" w:rsidRDefault="009B3855" w:rsidP="009B3855">
      <w:pPr>
        <w:suppressAutoHyphens/>
        <w:jc w:val="both"/>
        <w:rPr>
          <w:rFonts w:ascii="Cambria" w:hAnsi="Cambria" w:cs="Arial"/>
          <w:sz w:val="24"/>
          <w:szCs w:val="24"/>
        </w:rPr>
      </w:pPr>
      <w:r w:rsidRPr="009B3855">
        <w:rPr>
          <w:rFonts w:ascii="Cambria" w:hAnsi="Cambria" w:cs="Arial"/>
          <w:sz w:val="24"/>
          <w:szCs w:val="24"/>
        </w:rPr>
        <w:t>U slučaju pojavljivanja razlike između planirane okvirne potrošnje sa stvarno potrošenim količinama, odabrani ponuditelj  neće obračunavati nikakve naknade za odstupanje ili slične troškove.</w:t>
      </w:r>
    </w:p>
    <w:p w14:paraId="29D5B7E3" w14:textId="77777777" w:rsidR="009B3855" w:rsidRPr="009B3855" w:rsidRDefault="009B3855" w:rsidP="009B3855">
      <w:pPr>
        <w:keepNext/>
        <w:tabs>
          <w:tab w:val="left" w:pos="426"/>
        </w:tabs>
        <w:spacing w:after="0" w:line="240" w:lineRule="auto"/>
        <w:jc w:val="both"/>
        <w:outlineLvl w:val="2"/>
        <w:rPr>
          <w:rFonts w:ascii="Cambria" w:eastAsia="Times New Roman" w:hAnsi="Cambria" w:cs="Arial"/>
          <w:b/>
          <w:bCs/>
          <w:sz w:val="24"/>
          <w:szCs w:val="24"/>
          <w:lang w:eastAsia="x-none"/>
        </w:rPr>
      </w:pPr>
    </w:p>
    <w:p w14:paraId="06FC51F7" w14:textId="2DB45E7A" w:rsidR="009B3855" w:rsidRPr="009B3855" w:rsidRDefault="009B3855" w:rsidP="009B3855">
      <w:pPr>
        <w:keepNext/>
        <w:tabs>
          <w:tab w:val="left" w:pos="426"/>
        </w:tabs>
        <w:spacing w:after="0" w:line="240" w:lineRule="auto"/>
        <w:jc w:val="both"/>
        <w:outlineLvl w:val="2"/>
        <w:rPr>
          <w:rFonts w:ascii="Cambria" w:eastAsia="Times New Roman" w:hAnsi="Cambria" w:cs="Arial"/>
          <w:b/>
          <w:bCs/>
          <w:sz w:val="24"/>
          <w:szCs w:val="24"/>
          <w:lang w:eastAsia="x-none"/>
        </w:rPr>
      </w:pPr>
      <w:r w:rsidRPr="009B3855">
        <w:rPr>
          <w:rFonts w:ascii="Cambria" w:eastAsia="Times New Roman" w:hAnsi="Cambria" w:cs="Arial"/>
          <w:b/>
          <w:bCs/>
          <w:sz w:val="24"/>
          <w:szCs w:val="24"/>
          <w:lang w:eastAsia="x-none"/>
        </w:rPr>
        <w:t>3</w:t>
      </w:r>
      <w:r w:rsidR="006C7EE4">
        <w:rPr>
          <w:rFonts w:ascii="Cambria" w:eastAsia="Times New Roman" w:hAnsi="Cambria" w:cs="Arial"/>
          <w:b/>
          <w:bCs/>
          <w:sz w:val="24"/>
          <w:szCs w:val="24"/>
          <w:lang w:eastAsia="x-none"/>
        </w:rPr>
        <w:t>0</w:t>
      </w:r>
      <w:r w:rsidRPr="009B3855">
        <w:rPr>
          <w:rFonts w:ascii="Cambria" w:eastAsia="Times New Roman" w:hAnsi="Cambria" w:cs="Arial"/>
          <w:b/>
          <w:bCs/>
          <w:sz w:val="24"/>
          <w:szCs w:val="24"/>
          <w:lang w:eastAsia="x-none"/>
        </w:rPr>
        <w:t xml:space="preserve">. </w:t>
      </w:r>
      <w:bookmarkStart w:id="323" w:name="_Toc492020438"/>
      <w:r w:rsidRPr="009B3855">
        <w:rPr>
          <w:rFonts w:ascii="Cambria" w:eastAsia="Times New Roman" w:hAnsi="Cambria" w:cs="Arial"/>
          <w:b/>
          <w:bCs/>
          <w:sz w:val="24"/>
          <w:szCs w:val="24"/>
          <w:lang w:val="x-none" w:eastAsia="x-none"/>
        </w:rPr>
        <w:t>Kriterij za odabir ponude</w:t>
      </w:r>
      <w:bookmarkEnd w:id="323"/>
    </w:p>
    <w:p w14:paraId="18E123AF"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1022B7D6"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Kriterij odabira ponude je ekonomski najpovoljnija ponuda (ENP) </w:t>
      </w:r>
    </w:p>
    <w:p w14:paraId="1EF33641"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b/>
          <w:sz w:val="24"/>
          <w:szCs w:val="24"/>
          <w:lang w:eastAsia="hr-HR"/>
        </w:rPr>
      </w:pPr>
    </w:p>
    <w:p w14:paraId="73752737"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Kriterij za odabir ponuda:</w:t>
      </w:r>
    </w:p>
    <w:p w14:paraId="706E4D62"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529B91BA" w14:textId="77777777" w:rsidR="009B3855" w:rsidRPr="009B3855" w:rsidRDefault="009B3855" w:rsidP="009B3855">
      <w:pPr>
        <w:numPr>
          <w:ilvl w:val="2"/>
          <w:numId w:val="11"/>
        </w:num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Cijena  90%</w:t>
      </w:r>
    </w:p>
    <w:p w14:paraId="168BF24E" w14:textId="4EF9D0C1" w:rsidR="00EC45B7" w:rsidRDefault="00EC45B7" w:rsidP="009B3855">
      <w:pPr>
        <w:numPr>
          <w:ilvl w:val="2"/>
          <w:numId w:val="11"/>
        </w:numPr>
        <w:autoSpaceDE w:val="0"/>
        <w:autoSpaceDN w:val="0"/>
        <w:adjustRightInd w:val="0"/>
        <w:spacing w:after="0" w:line="240" w:lineRule="auto"/>
        <w:jc w:val="both"/>
        <w:rPr>
          <w:rFonts w:ascii="Cambria" w:eastAsia="Times New Roman" w:hAnsi="Cambria" w:cs="Arial"/>
          <w:sz w:val="24"/>
          <w:szCs w:val="24"/>
          <w:lang w:eastAsia="hr-HR"/>
        </w:rPr>
      </w:pPr>
      <w:r w:rsidRPr="00EC45B7">
        <w:rPr>
          <w:rFonts w:ascii="Cambria" w:eastAsia="Times New Roman" w:hAnsi="Cambria" w:cs="Arial"/>
          <w:sz w:val="24"/>
          <w:szCs w:val="24"/>
          <w:lang w:eastAsia="hr-HR"/>
        </w:rPr>
        <w:t>Jamstveni rok</w:t>
      </w:r>
      <w:r w:rsidR="009B3855" w:rsidRPr="00EC45B7">
        <w:rPr>
          <w:rFonts w:ascii="Cambria" w:eastAsia="Times New Roman" w:hAnsi="Cambria" w:cs="Arial"/>
          <w:sz w:val="24"/>
          <w:szCs w:val="24"/>
          <w:lang w:eastAsia="hr-HR"/>
        </w:rPr>
        <w:t xml:space="preserve"> 10%</w:t>
      </w:r>
    </w:p>
    <w:p w14:paraId="0C008A34" w14:textId="77777777" w:rsidR="001C4E72" w:rsidRPr="001C4E72" w:rsidRDefault="001C4E72" w:rsidP="001C4E72">
      <w:pPr>
        <w:autoSpaceDE w:val="0"/>
        <w:autoSpaceDN w:val="0"/>
        <w:adjustRightInd w:val="0"/>
        <w:spacing w:after="0" w:line="240" w:lineRule="auto"/>
        <w:jc w:val="both"/>
        <w:rPr>
          <w:rFonts w:ascii="Cambria" w:eastAsia="Times New Roman" w:hAnsi="Cambria" w:cs="Arial"/>
          <w:sz w:val="24"/>
          <w:szCs w:val="24"/>
          <w:lang w:eastAsia="hr-HR"/>
        </w:rPr>
      </w:pPr>
    </w:p>
    <w:p w14:paraId="0CDD336F"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Kriteriji za odabir ekonomski najpovoljnije ponude:</w:t>
      </w:r>
    </w:p>
    <w:p w14:paraId="1D0ADBE7"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1984"/>
      </w:tblGrid>
      <w:tr w:rsidR="009B3855" w:rsidRPr="009B3855" w14:paraId="4E19B3A5" w14:textId="77777777" w:rsidTr="00A973B8">
        <w:tc>
          <w:tcPr>
            <w:tcW w:w="817" w:type="dxa"/>
            <w:shd w:val="clear" w:color="auto" w:fill="D9D9D9" w:themeFill="background1" w:themeFillShade="D9"/>
          </w:tcPr>
          <w:p w14:paraId="44A2F7B2"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p>
          <w:p w14:paraId="3B054C25"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r w:rsidRPr="009B3855">
              <w:rPr>
                <w:rFonts w:ascii="Cambria" w:eastAsia="Times New Roman" w:hAnsi="Cambria" w:cs="Arial"/>
                <w:sz w:val="24"/>
                <w:szCs w:val="24"/>
                <w:lang w:eastAsia="hr-HR"/>
              </w:rPr>
              <w:t>Redni br.</w:t>
            </w:r>
          </w:p>
          <w:p w14:paraId="5546F12B"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highlight w:val="yellow"/>
                <w:lang w:eastAsia="hr-HR"/>
              </w:rPr>
            </w:pPr>
          </w:p>
        </w:tc>
        <w:tc>
          <w:tcPr>
            <w:tcW w:w="3544" w:type="dxa"/>
            <w:shd w:val="clear" w:color="auto" w:fill="D9D9D9" w:themeFill="background1" w:themeFillShade="D9"/>
          </w:tcPr>
          <w:p w14:paraId="1D9EF4A3"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p>
          <w:p w14:paraId="761BC7E9"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r w:rsidRPr="009B3855">
              <w:rPr>
                <w:rFonts w:ascii="Cambria" w:eastAsia="Times New Roman" w:hAnsi="Cambria" w:cs="Arial"/>
                <w:sz w:val="24"/>
                <w:szCs w:val="24"/>
                <w:lang w:eastAsia="hr-HR"/>
              </w:rPr>
              <w:t>Kriterij</w:t>
            </w:r>
          </w:p>
        </w:tc>
        <w:tc>
          <w:tcPr>
            <w:tcW w:w="1984" w:type="dxa"/>
            <w:shd w:val="clear" w:color="auto" w:fill="D9D9D9" w:themeFill="background1" w:themeFillShade="D9"/>
          </w:tcPr>
          <w:p w14:paraId="22D1266A"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p>
          <w:p w14:paraId="4CBB7238"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r w:rsidRPr="009B3855">
              <w:rPr>
                <w:rFonts w:ascii="Cambria" w:eastAsia="Times New Roman" w:hAnsi="Cambria" w:cs="Arial"/>
                <w:sz w:val="24"/>
                <w:szCs w:val="24"/>
                <w:lang w:eastAsia="hr-HR"/>
              </w:rPr>
              <w:t>Broj bodova</w:t>
            </w:r>
          </w:p>
        </w:tc>
      </w:tr>
      <w:tr w:rsidR="009B3855" w:rsidRPr="009B3855" w14:paraId="06AF2935" w14:textId="77777777" w:rsidTr="00A973B8">
        <w:tc>
          <w:tcPr>
            <w:tcW w:w="817" w:type="dxa"/>
            <w:shd w:val="clear" w:color="auto" w:fill="auto"/>
          </w:tcPr>
          <w:p w14:paraId="4B0DB0F5"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r w:rsidRPr="009B3855">
              <w:rPr>
                <w:rFonts w:ascii="Cambria" w:eastAsia="Times New Roman" w:hAnsi="Cambria" w:cs="Arial"/>
                <w:sz w:val="24"/>
                <w:szCs w:val="24"/>
                <w:lang w:eastAsia="hr-HR"/>
              </w:rPr>
              <w:t>1.</w:t>
            </w:r>
          </w:p>
          <w:p w14:paraId="674A960C"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p>
        </w:tc>
        <w:tc>
          <w:tcPr>
            <w:tcW w:w="3544" w:type="dxa"/>
            <w:shd w:val="clear" w:color="auto" w:fill="auto"/>
          </w:tcPr>
          <w:p w14:paraId="336B2B8B" w14:textId="77777777" w:rsidR="009B3855" w:rsidRPr="009B3855" w:rsidRDefault="009B3855" w:rsidP="009B3855">
            <w:pPr>
              <w:autoSpaceDE w:val="0"/>
              <w:autoSpaceDN w:val="0"/>
              <w:adjustRightInd w:val="0"/>
              <w:spacing w:after="0" w:line="240" w:lineRule="auto"/>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Cijena ponude  </w:t>
            </w:r>
          </w:p>
        </w:tc>
        <w:tc>
          <w:tcPr>
            <w:tcW w:w="1984" w:type="dxa"/>
            <w:shd w:val="clear" w:color="auto" w:fill="auto"/>
          </w:tcPr>
          <w:p w14:paraId="31723D87" w14:textId="77777777" w:rsidR="009B3855" w:rsidRPr="009B3855" w:rsidRDefault="009B3855" w:rsidP="009B3855">
            <w:pPr>
              <w:autoSpaceDE w:val="0"/>
              <w:autoSpaceDN w:val="0"/>
              <w:adjustRightInd w:val="0"/>
              <w:spacing w:after="0" w:line="240" w:lineRule="auto"/>
              <w:jc w:val="right"/>
              <w:rPr>
                <w:rFonts w:ascii="Cambria" w:eastAsia="Times New Roman" w:hAnsi="Cambria" w:cs="Arial"/>
                <w:sz w:val="24"/>
                <w:szCs w:val="24"/>
                <w:lang w:eastAsia="hr-HR"/>
              </w:rPr>
            </w:pPr>
            <w:r w:rsidRPr="009B3855">
              <w:rPr>
                <w:rFonts w:ascii="Cambria" w:eastAsia="Times New Roman" w:hAnsi="Cambria" w:cs="Arial"/>
                <w:sz w:val="24"/>
                <w:szCs w:val="24"/>
                <w:lang w:eastAsia="hr-HR"/>
              </w:rPr>
              <w:t>90 bodova</w:t>
            </w:r>
          </w:p>
        </w:tc>
      </w:tr>
      <w:tr w:rsidR="009B3855" w:rsidRPr="009B3855" w14:paraId="22661521" w14:textId="77777777" w:rsidTr="00A973B8">
        <w:tc>
          <w:tcPr>
            <w:tcW w:w="817" w:type="dxa"/>
            <w:shd w:val="clear" w:color="auto" w:fill="auto"/>
          </w:tcPr>
          <w:p w14:paraId="08CC7C79"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r w:rsidRPr="009B3855">
              <w:rPr>
                <w:rFonts w:ascii="Cambria" w:eastAsia="Times New Roman" w:hAnsi="Cambria" w:cs="Arial"/>
                <w:sz w:val="24"/>
                <w:szCs w:val="24"/>
                <w:lang w:eastAsia="hr-HR"/>
              </w:rPr>
              <w:t>2.</w:t>
            </w:r>
          </w:p>
          <w:p w14:paraId="27CFD37F" w14:textId="77777777" w:rsidR="009B3855" w:rsidRPr="009B3855" w:rsidRDefault="009B3855" w:rsidP="009B3855">
            <w:pPr>
              <w:autoSpaceDE w:val="0"/>
              <w:autoSpaceDN w:val="0"/>
              <w:adjustRightInd w:val="0"/>
              <w:spacing w:after="0" w:line="240" w:lineRule="auto"/>
              <w:jc w:val="center"/>
              <w:rPr>
                <w:rFonts w:ascii="Cambria" w:eastAsia="Times New Roman" w:hAnsi="Cambria" w:cs="Arial"/>
                <w:sz w:val="24"/>
                <w:szCs w:val="24"/>
                <w:lang w:eastAsia="hr-HR"/>
              </w:rPr>
            </w:pPr>
          </w:p>
        </w:tc>
        <w:tc>
          <w:tcPr>
            <w:tcW w:w="3544" w:type="dxa"/>
            <w:shd w:val="clear" w:color="auto" w:fill="auto"/>
          </w:tcPr>
          <w:p w14:paraId="6AF1890C" w14:textId="4C3F32B7" w:rsidR="009B3855" w:rsidRPr="00EC45B7" w:rsidRDefault="00EC45B7" w:rsidP="009B3855">
            <w:pPr>
              <w:autoSpaceDE w:val="0"/>
              <w:autoSpaceDN w:val="0"/>
              <w:adjustRightInd w:val="0"/>
              <w:spacing w:after="0" w:line="240" w:lineRule="auto"/>
              <w:rPr>
                <w:rFonts w:ascii="Cambria" w:eastAsia="Times New Roman" w:hAnsi="Cambria" w:cs="Arial"/>
                <w:sz w:val="24"/>
                <w:szCs w:val="24"/>
                <w:lang w:eastAsia="hr-HR"/>
              </w:rPr>
            </w:pPr>
            <w:r w:rsidRPr="00EC45B7">
              <w:rPr>
                <w:rFonts w:ascii="Cambria" w:eastAsia="Times New Roman" w:hAnsi="Cambria" w:cs="Arial"/>
                <w:sz w:val="24"/>
                <w:szCs w:val="24"/>
                <w:lang w:eastAsia="hr-HR"/>
              </w:rPr>
              <w:t>Jamstveni rok</w:t>
            </w:r>
          </w:p>
        </w:tc>
        <w:tc>
          <w:tcPr>
            <w:tcW w:w="1984" w:type="dxa"/>
            <w:shd w:val="clear" w:color="auto" w:fill="auto"/>
          </w:tcPr>
          <w:p w14:paraId="4F23905D" w14:textId="77777777" w:rsidR="009B3855" w:rsidRPr="00EC45B7" w:rsidRDefault="009B3855" w:rsidP="009B3855">
            <w:pPr>
              <w:autoSpaceDE w:val="0"/>
              <w:autoSpaceDN w:val="0"/>
              <w:adjustRightInd w:val="0"/>
              <w:spacing w:after="0" w:line="240" w:lineRule="auto"/>
              <w:jc w:val="right"/>
              <w:rPr>
                <w:rFonts w:ascii="Cambria" w:eastAsia="Times New Roman" w:hAnsi="Cambria" w:cs="Arial"/>
                <w:sz w:val="24"/>
                <w:szCs w:val="24"/>
                <w:lang w:eastAsia="hr-HR"/>
              </w:rPr>
            </w:pPr>
            <w:r w:rsidRPr="00EC45B7">
              <w:rPr>
                <w:rFonts w:ascii="Cambria" w:eastAsia="Times New Roman" w:hAnsi="Cambria" w:cs="Arial"/>
                <w:sz w:val="24"/>
                <w:szCs w:val="24"/>
                <w:lang w:eastAsia="hr-HR"/>
              </w:rPr>
              <w:t>10 bodova</w:t>
            </w:r>
          </w:p>
        </w:tc>
      </w:tr>
      <w:tr w:rsidR="009B3855" w:rsidRPr="009B3855" w14:paraId="73E07F9A" w14:textId="77777777" w:rsidTr="00A973B8">
        <w:tc>
          <w:tcPr>
            <w:tcW w:w="817" w:type="dxa"/>
            <w:shd w:val="clear" w:color="auto" w:fill="auto"/>
          </w:tcPr>
          <w:p w14:paraId="4145688E"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tc>
        <w:tc>
          <w:tcPr>
            <w:tcW w:w="3544" w:type="dxa"/>
            <w:shd w:val="clear" w:color="auto" w:fill="auto"/>
          </w:tcPr>
          <w:p w14:paraId="1EC8FA10" w14:textId="77777777" w:rsidR="009B3855" w:rsidRPr="009B3855" w:rsidRDefault="009B3855" w:rsidP="009B3855">
            <w:pPr>
              <w:autoSpaceDE w:val="0"/>
              <w:autoSpaceDN w:val="0"/>
              <w:adjustRightInd w:val="0"/>
              <w:spacing w:after="0" w:line="240" w:lineRule="auto"/>
              <w:rPr>
                <w:rFonts w:ascii="Cambria" w:eastAsia="Times New Roman" w:hAnsi="Cambria" w:cs="Arial"/>
                <w:sz w:val="24"/>
                <w:szCs w:val="24"/>
                <w:lang w:eastAsia="hr-HR"/>
              </w:rPr>
            </w:pPr>
          </w:p>
          <w:p w14:paraId="1F2DEF90" w14:textId="77777777" w:rsidR="009B3855" w:rsidRPr="009B3855" w:rsidRDefault="009B3855" w:rsidP="009B3855">
            <w:pPr>
              <w:autoSpaceDE w:val="0"/>
              <w:autoSpaceDN w:val="0"/>
              <w:adjustRightInd w:val="0"/>
              <w:spacing w:after="0" w:line="240" w:lineRule="auto"/>
              <w:rPr>
                <w:rFonts w:ascii="Cambria" w:eastAsia="Times New Roman" w:hAnsi="Cambria" w:cs="Arial"/>
                <w:sz w:val="24"/>
                <w:szCs w:val="24"/>
                <w:lang w:eastAsia="hr-HR"/>
              </w:rPr>
            </w:pPr>
            <w:r w:rsidRPr="009B3855">
              <w:rPr>
                <w:rFonts w:ascii="Cambria" w:eastAsia="Times New Roman" w:hAnsi="Cambria" w:cs="Arial"/>
                <w:sz w:val="24"/>
                <w:szCs w:val="24"/>
                <w:lang w:eastAsia="hr-HR"/>
              </w:rPr>
              <w:t>Maximalan broj bodova</w:t>
            </w:r>
          </w:p>
        </w:tc>
        <w:tc>
          <w:tcPr>
            <w:tcW w:w="1984" w:type="dxa"/>
            <w:shd w:val="clear" w:color="auto" w:fill="auto"/>
          </w:tcPr>
          <w:p w14:paraId="404C202F" w14:textId="77777777" w:rsidR="009B3855" w:rsidRPr="009B3855" w:rsidRDefault="009B3855" w:rsidP="009B3855">
            <w:pPr>
              <w:autoSpaceDE w:val="0"/>
              <w:autoSpaceDN w:val="0"/>
              <w:adjustRightInd w:val="0"/>
              <w:spacing w:after="0" w:line="240" w:lineRule="auto"/>
              <w:jc w:val="right"/>
              <w:rPr>
                <w:rFonts w:ascii="Cambria" w:eastAsia="Times New Roman" w:hAnsi="Cambria" w:cs="Arial"/>
                <w:sz w:val="24"/>
                <w:szCs w:val="24"/>
                <w:lang w:eastAsia="hr-HR"/>
              </w:rPr>
            </w:pPr>
          </w:p>
          <w:p w14:paraId="437B7FBE" w14:textId="77777777" w:rsidR="009B3855" w:rsidRPr="009B3855" w:rsidRDefault="009B3855" w:rsidP="009B3855">
            <w:pPr>
              <w:autoSpaceDE w:val="0"/>
              <w:autoSpaceDN w:val="0"/>
              <w:adjustRightInd w:val="0"/>
              <w:spacing w:after="0" w:line="240" w:lineRule="auto"/>
              <w:jc w:val="right"/>
              <w:rPr>
                <w:rFonts w:ascii="Cambria" w:eastAsia="Times New Roman" w:hAnsi="Cambria" w:cs="Arial"/>
                <w:sz w:val="24"/>
                <w:szCs w:val="24"/>
                <w:lang w:eastAsia="hr-HR"/>
              </w:rPr>
            </w:pPr>
            <w:r w:rsidRPr="009B3855">
              <w:rPr>
                <w:rFonts w:ascii="Cambria" w:eastAsia="Times New Roman" w:hAnsi="Cambria" w:cs="Arial"/>
                <w:sz w:val="24"/>
                <w:szCs w:val="24"/>
                <w:lang w:eastAsia="hr-HR"/>
              </w:rPr>
              <w:t>100 bodova</w:t>
            </w:r>
          </w:p>
        </w:tc>
      </w:tr>
    </w:tbl>
    <w:p w14:paraId="238BEB47"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lastRenderedPageBreak/>
        <w:t>Formula po kojoj se izračunava ekonomski najpovoljnija ponuda je:</w:t>
      </w:r>
    </w:p>
    <w:p w14:paraId="49CDD118"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77DB5870" w14:textId="32799740" w:rsidR="009B3855" w:rsidRPr="0067061D" w:rsidRDefault="009B3855" w:rsidP="009B3855">
      <w:pPr>
        <w:autoSpaceDE w:val="0"/>
        <w:autoSpaceDN w:val="0"/>
        <w:adjustRightInd w:val="0"/>
        <w:spacing w:after="0" w:line="240" w:lineRule="auto"/>
        <w:jc w:val="both"/>
        <w:rPr>
          <w:rFonts w:ascii="Cambria" w:eastAsia="Times New Roman" w:hAnsi="Cambria" w:cs="Arial"/>
          <w:b/>
          <w:bCs/>
          <w:sz w:val="24"/>
          <w:szCs w:val="24"/>
          <w:lang w:eastAsia="hr-HR"/>
        </w:rPr>
      </w:pPr>
      <w:r w:rsidRPr="0067061D">
        <w:rPr>
          <w:rFonts w:ascii="Cambria" w:eastAsia="Times New Roman" w:hAnsi="Cambria" w:cs="Arial"/>
          <w:b/>
          <w:bCs/>
          <w:sz w:val="24"/>
          <w:szCs w:val="24"/>
          <w:lang w:eastAsia="hr-HR"/>
        </w:rPr>
        <w:t xml:space="preserve"> UB = C + </w:t>
      </w:r>
      <w:r w:rsidR="0067061D" w:rsidRPr="0067061D">
        <w:rPr>
          <w:rFonts w:ascii="Cambria" w:eastAsia="Times New Roman" w:hAnsi="Cambria" w:cs="Arial"/>
          <w:b/>
          <w:bCs/>
          <w:sz w:val="24"/>
          <w:szCs w:val="24"/>
          <w:lang w:eastAsia="hr-HR"/>
        </w:rPr>
        <w:t>JR</w:t>
      </w:r>
      <w:r w:rsidRPr="0067061D">
        <w:rPr>
          <w:rFonts w:ascii="Cambria" w:eastAsia="Times New Roman" w:hAnsi="Cambria" w:cs="Arial"/>
          <w:b/>
          <w:bCs/>
          <w:sz w:val="24"/>
          <w:szCs w:val="24"/>
          <w:lang w:eastAsia="hr-HR"/>
        </w:rPr>
        <w:t xml:space="preserve"> </w:t>
      </w:r>
    </w:p>
    <w:p w14:paraId="34DCAEE8" w14:textId="77777777" w:rsidR="009B3855" w:rsidRPr="0067061D" w:rsidRDefault="009B3855" w:rsidP="009B3855">
      <w:pPr>
        <w:autoSpaceDE w:val="0"/>
        <w:autoSpaceDN w:val="0"/>
        <w:adjustRightInd w:val="0"/>
        <w:spacing w:after="0" w:line="240" w:lineRule="auto"/>
        <w:jc w:val="both"/>
        <w:rPr>
          <w:rFonts w:ascii="Cambria" w:eastAsia="Times New Roman" w:hAnsi="Cambria" w:cs="Arial"/>
          <w:b/>
          <w:bCs/>
          <w:sz w:val="24"/>
          <w:szCs w:val="24"/>
          <w:lang w:eastAsia="hr-HR"/>
        </w:rPr>
      </w:pPr>
    </w:p>
    <w:p w14:paraId="112EDB9E" w14:textId="77777777" w:rsidR="009B3855" w:rsidRPr="0067061D" w:rsidRDefault="009B3855" w:rsidP="009B3855">
      <w:pPr>
        <w:autoSpaceDE w:val="0"/>
        <w:autoSpaceDN w:val="0"/>
        <w:adjustRightInd w:val="0"/>
        <w:spacing w:after="0" w:line="240" w:lineRule="auto"/>
        <w:jc w:val="both"/>
        <w:rPr>
          <w:rFonts w:ascii="Cambria" w:eastAsia="Times New Roman" w:hAnsi="Cambria" w:cs="Arial"/>
          <w:bCs/>
          <w:sz w:val="24"/>
          <w:szCs w:val="24"/>
          <w:lang w:eastAsia="hr-HR"/>
        </w:rPr>
      </w:pPr>
      <w:r w:rsidRPr="0067061D">
        <w:rPr>
          <w:rFonts w:ascii="Cambria" w:eastAsia="Times New Roman" w:hAnsi="Cambria" w:cs="Arial"/>
          <w:bCs/>
          <w:sz w:val="24"/>
          <w:szCs w:val="24"/>
          <w:lang w:eastAsia="hr-HR"/>
        </w:rPr>
        <w:t xml:space="preserve"> pri čemu je </w:t>
      </w:r>
    </w:p>
    <w:p w14:paraId="4DABEE00" w14:textId="77777777" w:rsidR="009B3855" w:rsidRPr="0067061D"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57D65947" w14:textId="77777777" w:rsidR="009B3855" w:rsidRPr="0067061D"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67061D">
        <w:rPr>
          <w:rFonts w:ascii="Cambria" w:eastAsia="Times New Roman" w:hAnsi="Cambria" w:cs="Arial"/>
          <w:b/>
          <w:bCs/>
          <w:sz w:val="24"/>
          <w:szCs w:val="24"/>
          <w:lang w:eastAsia="hr-HR"/>
        </w:rPr>
        <w:t xml:space="preserve">UB </w:t>
      </w:r>
      <w:r w:rsidRPr="0067061D">
        <w:rPr>
          <w:rFonts w:ascii="Cambria" w:eastAsia="Times New Roman" w:hAnsi="Cambria" w:cs="Arial"/>
          <w:sz w:val="24"/>
          <w:szCs w:val="24"/>
          <w:lang w:eastAsia="hr-HR"/>
        </w:rPr>
        <w:t>= ukupan broj bodova</w:t>
      </w:r>
    </w:p>
    <w:p w14:paraId="552BEC7B" w14:textId="77777777" w:rsidR="009B3855" w:rsidRPr="0067061D"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67061D">
        <w:rPr>
          <w:rFonts w:ascii="Cambria" w:eastAsia="Times New Roman" w:hAnsi="Cambria" w:cs="Arial"/>
          <w:b/>
          <w:bCs/>
          <w:sz w:val="24"/>
          <w:szCs w:val="24"/>
          <w:lang w:eastAsia="hr-HR"/>
        </w:rPr>
        <w:t>C</w:t>
      </w:r>
      <w:r w:rsidRPr="0067061D">
        <w:rPr>
          <w:rFonts w:ascii="Cambria" w:eastAsia="Times New Roman" w:hAnsi="Cambria" w:cs="Arial"/>
          <w:sz w:val="24"/>
          <w:szCs w:val="24"/>
          <w:lang w:eastAsia="hr-HR"/>
        </w:rPr>
        <w:t xml:space="preserve"> = broj bodova koji je ponuda dobila za ponuđenu cijenu</w:t>
      </w:r>
    </w:p>
    <w:p w14:paraId="111C15E9" w14:textId="2AB9D838" w:rsidR="009B3855" w:rsidRPr="0067061D" w:rsidRDefault="0067061D" w:rsidP="009B3855">
      <w:pPr>
        <w:autoSpaceDE w:val="0"/>
        <w:autoSpaceDN w:val="0"/>
        <w:adjustRightInd w:val="0"/>
        <w:spacing w:after="0" w:line="240" w:lineRule="auto"/>
        <w:jc w:val="both"/>
        <w:rPr>
          <w:rFonts w:ascii="Cambria" w:eastAsia="Times New Roman" w:hAnsi="Cambria" w:cs="Arial"/>
          <w:sz w:val="24"/>
          <w:szCs w:val="24"/>
          <w:lang w:eastAsia="hr-HR"/>
        </w:rPr>
      </w:pPr>
      <w:r w:rsidRPr="0067061D">
        <w:rPr>
          <w:rFonts w:ascii="Cambria" w:eastAsia="Times New Roman" w:hAnsi="Cambria" w:cs="Arial"/>
          <w:b/>
          <w:bCs/>
          <w:sz w:val="24"/>
          <w:szCs w:val="24"/>
          <w:lang w:eastAsia="hr-HR"/>
        </w:rPr>
        <w:t>JR</w:t>
      </w:r>
      <w:r w:rsidR="009B3855" w:rsidRPr="0067061D">
        <w:rPr>
          <w:rFonts w:ascii="Cambria" w:eastAsia="Times New Roman" w:hAnsi="Cambria" w:cs="Arial"/>
          <w:sz w:val="24"/>
          <w:szCs w:val="24"/>
          <w:lang w:eastAsia="hr-HR"/>
        </w:rPr>
        <w:t xml:space="preserve"> = broj bodova koji je ponuda dobila za </w:t>
      </w:r>
      <w:r w:rsidRPr="0067061D">
        <w:rPr>
          <w:rFonts w:ascii="Cambria" w:eastAsia="Times New Roman" w:hAnsi="Cambria" w:cs="Arial"/>
          <w:sz w:val="24"/>
          <w:szCs w:val="24"/>
          <w:lang w:eastAsia="hr-HR"/>
        </w:rPr>
        <w:t>ponuđeni jamstveni rok</w:t>
      </w:r>
      <w:r w:rsidR="009B3855" w:rsidRPr="0067061D">
        <w:rPr>
          <w:rFonts w:ascii="Cambria" w:eastAsia="Times New Roman" w:hAnsi="Cambria" w:cs="Arial"/>
          <w:sz w:val="24"/>
          <w:szCs w:val="24"/>
          <w:lang w:eastAsia="hr-HR"/>
        </w:rPr>
        <w:t xml:space="preserve">  </w:t>
      </w:r>
    </w:p>
    <w:p w14:paraId="7D813C58"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61F4FEB8"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Ekonomski najpovoljnija ponuda je valjana ponuda s najvećim ukupnim brojem bodova (UB)</w:t>
      </w:r>
    </w:p>
    <w:p w14:paraId="0EDCB156"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438BF793"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Ako su dvije ili više valjanih ponuda jednako rangirane prema kriteriju za odabir ponude, naručitelj će odabrati ponudu koja je zaprimljena ranije.</w:t>
      </w:r>
    </w:p>
    <w:p w14:paraId="6BA5993E"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4AF4CD5E"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2C777414" w14:textId="77777777" w:rsidR="009B3855" w:rsidRPr="009B3855" w:rsidRDefault="009B3855" w:rsidP="009B3855">
      <w:pPr>
        <w:numPr>
          <w:ilvl w:val="0"/>
          <w:numId w:val="12"/>
        </w:numPr>
        <w:autoSpaceDE w:val="0"/>
        <w:autoSpaceDN w:val="0"/>
        <w:adjustRightInd w:val="0"/>
        <w:spacing w:after="0" w:line="240" w:lineRule="auto"/>
        <w:jc w:val="both"/>
        <w:rPr>
          <w:rFonts w:ascii="Cambria" w:eastAsia="Times New Roman" w:hAnsi="Cambria" w:cs="Arial"/>
          <w:sz w:val="24"/>
          <w:szCs w:val="24"/>
          <w:u w:val="single"/>
          <w:lang w:eastAsia="hr-HR"/>
        </w:rPr>
      </w:pPr>
      <w:r w:rsidRPr="009B3855">
        <w:rPr>
          <w:rFonts w:ascii="Cambria" w:eastAsia="Times New Roman" w:hAnsi="Cambria" w:cs="Arial"/>
          <w:sz w:val="24"/>
          <w:szCs w:val="24"/>
          <w:u w:val="single"/>
          <w:lang w:eastAsia="hr-HR"/>
        </w:rPr>
        <w:t xml:space="preserve">Financijski kriterij- cijena ponude </w:t>
      </w:r>
    </w:p>
    <w:p w14:paraId="7DACF070"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6E90FC56"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Maksimalni broj bodova dodijelit će se ponudi s najnižom cijenom. Ovisno o najnižoj cijeni ponude ostale ponude će dobiti manji broj bodova(zaokružen na dvije decimale), sukladno slijedećoj formuli:</w:t>
      </w:r>
    </w:p>
    <w:p w14:paraId="4B2D4EA0"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242E32CF"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b/>
          <w:bCs/>
          <w:sz w:val="24"/>
          <w:szCs w:val="24"/>
          <w:lang w:eastAsia="hr-HR"/>
        </w:rPr>
      </w:pPr>
      <w:r w:rsidRPr="009B3855">
        <w:rPr>
          <w:rFonts w:ascii="Cambria" w:eastAsia="Times New Roman" w:hAnsi="Cambria" w:cs="Arial"/>
          <w:b/>
          <w:bCs/>
          <w:sz w:val="24"/>
          <w:szCs w:val="24"/>
          <w:lang w:eastAsia="hr-HR"/>
        </w:rPr>
        <w:t>C = (Cmin/Cp) x 90</w:t>
      </w:r>
    </w:p>
    <w:p w14:paraId="1B5FEB25"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b/>
          <w:bCs/>
          <w:sz w:val="24"/>
          <w:szCs w:val="24"/>
          <w:lang w:eastAsia="hr-HR"/>
        </w:rPr>
        <w:t>C</w:t>
      </w:r>
      <w:r w:rsidRPr="009B3855">
        <w:rPr>
          <w:rFonts w:ascii="Cambria" w:eastAsia="Times New Roman" w:hAnsi="Cambria" w:cs="Arial"/>
          <w:sz w:val="24"/>
          <w:szCs w:val="24"/>
          <w:lang w:eastAsia="hr-HR"/>
        </w:rPr>
        <w:t xml:space="preserve"> –  broj bodova koji je ponuda dobila za ponuđenu cijenu</w:t>
      </w:r>
    </w:p>
    <w:p w14:paraId="49CCA9E8"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b/>
          <w:bCs/>
          <w:sz w:val="24"/>
          <w:szCs w:val="24"/>
          <w:lang w:eastAsia="hr-HR"/>
        </w:rPr>
        <w:t>Cmin</w:t>
      </w:r>
      <w:r w:rsidRPr="009B3855">
        <w:rPr>
          <w:rFonts w:ascii="Cambria" w:eastAsia="Times New Roman" w:hAnsi="Cambria" w:cs="Arial"/>
          <w:sz w:val="24"/>
          <w:szCs w:val="24"/>
          <w:lang w:eastAsia="hr-HR"/>
        </w:rPr>
        <w:t xml:space="preserve"> – najniža cijena ponuđena u postupku nabave(bez PDV-a)</w:t>
      </w:r>
    </w:p>
    <w:p w14:paraId="4B9EFD5A"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b/>
          <w:bCs/>
          <w:sz w:val="24"/>
          <w:szCs w:val="24"/>
          <w:lang w:eastAsia="hr-HR"/>
        </w:rPr>
        <w:t>Cp</w:t>
      </w:r>
      <w:r w:rsidRPr="009B3855">
        <w:rPr>
          <w:rFonts w:ascii="Cambria" w:eastAsia="Times New Roman" w:hAnsi="Cambria" w:cs="Arial"/>
          <w:sz w:val="24"/>
          <w:szCs w:val="24"/>
          <w:lang w:eastAsia="hr-HR"/>
        </w:rPr>
        <w:t xml:space="preserve"> – cijena ponude koja je predmet ocjene(bez PDV-a)</w:t>
      </w:r>
    </w:p>
    <w:p w14:paraId="2D6A37E5"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b/>
          <w:bCs/>
          <w:sz w:val="24"/>
          <w:szCs w:val="24"/>
          <w:lang w:eastAsia="hr-HR"/>
        </w:rPr>
        <w:t>90</w:t>
      </w:r>
      <w:r w:rsidRPr="009B3855">
        <w:rPr>
          <w:rFonts w:ascii="Cambria" w:eastAsia="Times New Roman" w:hAnsi="Cambria" w:cs="Arial"/>
          <w:sz w:val="24"/>
          <w:szCs w:val="24"/>
          <w:lang w:eastAsia="hr-HR"/>
        </w:rPr>
        <w:t xml:space="preserve"> – maksimalni broj bodova</w:t>
      </w:r>
    </w:p>
    <w:p w14:paraId="5EEF09A2"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 </w:t>
      </w:r>
    </w:p>
    <w:p w14:paraId="13516398" w14:textId="0DAFEC8B" w:rsidR="009B3855" w:rsidRPr="00A06DE0" w:rsidRDefault="009B3855" w:rsidP="009B3855">
      <w:pPr>
        <w:numPr>
          <w:ilvl w:val="0"/>
          <w:numId w:val="12"/>
        </w:numPr>
        <w:autoSpaceDE w:val="0"/>
        <w:autoSpaceDN w:val="0"/>
        <w:adjustRightInd w:val="0"/>
        <w:spacing w:after="0" w:line="240" w:lineRule="auto"/>
        <w:jc w:val="both"/>
        <w:rPr>
          <w:rFonts w:ascii="Cambria" w:eastAsia="Times New Roman" w:hAnsi="Cambria" w:cs="Arial"/>
          <w:sz w:val="24"/>
          <w:szCs w:val="24"/>
          <w:u w:val="single"/>
          <w:lang w:eastAsia="hr-HR"/>
        </w:rPr>
      </w:pPr>
      <w:r w:rsidRPr="00A06DE0">
        <w:rPr>
          <w:rFonts w:ascii="Cambria" w:eastAsia="Times New Roman" w:hAnsi="Cambria" w:cs="Arial"/>
          <w:sz w:val="24"/>
          <w:szCs w:val="24"/>
          <w:u w:val="single"/>
          <w:lang w:eastAsia="hr-HR"/>
        </w:rPr>
        <w:t xml:space="preserve">Nefinancijski kriterij-  </w:t>
      </w:r>
      <w:r w:rsidR="002416CD" w:rsidRPr="00A06DE0">
        <w:rPr>
          <w:rFonts w:ascii="Cambria" w:eastAsia="Times New Roman" w:hAnsi="Cambria" w:cs="Arial"/>
          <w:sz w:val="24"/>
          <w:szCs w:val="24"/>
          <w:u w:val="single"/>
          <w:lang w:eastAsia="hr-HR"/>
        </w:rPr>
        <w:t>Jamstveni rok (JR)</w:t>
      </w:r>
      <w:r w:rsidRPr="00A06DE0">
        <w:rPr>
          <w:rFonts w:ascii="Cambria" w:eastAsia="Times New Roman" w:hAnsi="Cambria" w:cs="Arial"/>
          <w:sz w:val="24"/>
          <w:szCs w:val="24"/>
          <w:u w:val="single"/>
          <w:lang w:eastAsia="hr-HR"/>
        </w:rPr>
        <w:t xml:space="preserve"> </w:t>
      </w:r>
    </w:p>
    <w:p w14:paraId="34668C98" w14:textId="77777777" w:rsidR="009B3855" w:rsidRPr="009B3855" w:rsidRDefault="009B3855" w:rsidP="009B3855">
      <w:pPr>
        <w:autoSpaceDE w:val="0"/>
        <w:autoSpaceDN w:val="0"/>
        <w:adjustRightInd w:val="0"/>
        <w:spacing w:after="0" w:line="240" w:lineRule="auto"/>
        <w:ind w:left="720"/>
        <w:jc w:val="both"/>
        <w:rPr>
          <w:rFonts w:ascii="Cambria" w:eastAsia="Times New Roman" w:hAnsi="Cambria" w:cs="Arial"/>
          <w:color w:val="FF0000"/>
          <w:sz w:val="24"/>
          <w:szCs w:val="24"/>
          <w:u w:val="single"/>
          <w:lang w:eastAsia="hr-HR"/>
        </w:rPr>
      </w:pPr>
    </w:p>
    <w:p w14:paraId="3E919F0B" w14:textId="64025479" w:rsidR="002416CD" w:rsidRPr="00112F82" w:rsidRDefault="002416CD" w:rsidP="002C7043">
      <w:pPr>
        <w:jc w:val="both"/>
        <w:rPr>
          <w:rFonts w:ascii="Cambria" w:hAnsi="Cambria"/>
          <w:color w:val="000000"/>
          <w:sz w:val="24"/>
          <w:szCs w:val="24"/>
        </w:rPr>
      </w:pPr>
      <w:r w:rsidRPr="00112F82">
        <w:rPr>
          <w:rFonts w:ascii="Cambria" w:hAnsi="Cambria"/>
          <w:color w:val="000000"/>
          <w:sz w:val="24"/>
          <w:szCs w:val="24"/>
        </w:rPr>
        <w:t xml:space="preserve">Minimalan jamstveni rok je 24 mjeseca, a maksimalni rok koji se uzima u obzir je 36 mjeseci. Ukoliko se nudi jamstveni rok duži od 36 mjeseci, smatrat će se da je ponuđen maksimalni rok koji se uzima u obzir. </w:t>
      </w:r>
    </w:p>
    <w:p w14:paraId="738F3B31" w14:textId="77777777" w:rsidR="002416CD" w:rsidRPr="00112F82" w:rsidRDefault="002416CD" w:rsidP="002C7043">
      <w:pPr>
        <w:jc w:val="both"/>
        <w:rPr>
          <w:rFonts w:ascii="Cambria" w:hAnsi="Cambria"/>
          <w:sz w:val="24"/>
          <w:szCs w:val="24"/>
        </w:rPr>
      </w:pPr>
      <w:r w:rsidRPr="00112F82">
        <w:rPr>
          <w:rFonts w:ascii="Cambria" w:hAnsi="Cambria"/>
          <w:sz w:val="24"/>
          <w:szCs w:val="24"/>
        </w:rPr>
        <w:t xml:space="preserve">Ponuda u kojoj je iskazan minimalni jamstveni rok dobiva 0 bodova, a ponuda u kojoj je iskazan maksimalni jamstveni rok dobiva 10 bodova, dok će ostale ponude dobiti manje bodova prema sljedećoj formuli: </w:t>
      </w:r>
    </w:p>
    <w:p w14:paraId="58DEAA9B" w14:textId="77777777" w:rsidR="002416CD" w:rsidRPr="00112F82" w:rsidRDefault="002416CD" w:rsidP="002416CD">
      <w:pPr>
        <w:ind w:left="426"/>
        <w:jc w:val="center"/>
        <w:rPr>
          <w:rFonts w:ascii="Cambria" w:hAnsi="Cambria"/>
          <w:b/>
          <w:bCs/>
          <w:sz w:val="24"/>
          <w:szCs w:val="24"/>
        </w:rPr>
      </w:pPr>
      <w:r w:rsidRPr="00112F82">
        <w:rPr>
          <w:rFonts w:ascii="Cambria" w:hAnsi="Cambria"/>
          <w:b/>
          <w:bCs/>
          <w:sz w:val="24"/>
          <w:szCs w:val="24"/>
        </w:rPr>
        <w:t>JR = (Jo/Jn) x 10</w:t>
      </w:r>
    </w:p>
    <w:p w14:paraId="7143D40C" w14:textId="77777777" w:rsidR="002416CD" w:rsidRPr="00112F82" w:rsidRDefault="002416CD" w:rsidP="002416CD">
      <w:pPr>
        <w:ind w:left="426"/>
        <w:jc w:val="both"/>
        <w:rPr>
          <w:rFonts w:ascii="Cambria" w:hAnsi="Cambria"/>
          <w:sz w:val="24"/>
          <w:szCs w:val="24"/>
        </w:rPr>
      </w:pPr>
      <w:r w:rsidRPr="00112F82">
        <w:rPr>
          <w:rFonts w:ascii="Cambria" w:hAnsi="Cambria"/>
          <w:sz w:val="24"/>
          <w:szCs w:val="24"/>
        </w:rPr>
        <w:t>gdje je:</w:t>
      </w:r>
    </w:p>
    <w:p w14:paraId="522AC519" w14:textId="77777777" w:rsidR="002416CD" w:rsidRPr="00112F82" w:rsidRDefault="002416CD" w:rsidP="002416CD">
      <w:pPr>
        <w:ind w:left="709" w:firstLine="142"/>
        <w:jc w:val="both"/>
        <w:rPr>
          <w:rFonts w:ascii="Cambria" w:hAnsi="Cambria"/>
          <w:sz w:val="24"/>
          <w:szCs w:val="24"/>
        </w:rPr>
      </w:pPr>
      <w:r w:rsidRPr="00112F82">
        <w:rPr>
          <w:rFonts w:ascii="Cambria" w:hAnsi="Cambria"/>
          <w:sz w:val="24"/>
          <w:szCs w:val="24"/>
        </w:rPr>
        <w:t xml:space="preserve">JR - broj bodova koje je dobila ponuda za ponuđeni jamstveni rok </w:t>
      </w:r>
    </w:p>
    <w:p w14:paraId="4DD829EC" w14:textId="4463D121" w:rsidR="002416CD" w:rsidRPr="00112F82" w:rsidRDefault="002416CD" w:rsidP="002416CD">
      <w:pPr>
        <w:ind w:left="709" w:firstLine="142"/>
        <w:jc w:val="both"/>
        <w:rPr>
          <w:rFonts w:ascii="Cambria" w:hAnsi="Cambria"/>
          <w:sz w:val="24"/>
          <w:szCs w:val="24"/>
        </w:rPr>
      </w:pPr>
      <w:r w:rsidRPr="00112F82">
        <w:rPr>
          <w:rFonts w:ascii="Cambria" w:hAnsi="Cambria"/>
          <w:sz w:val="24"/>
          <w:szCs w:val="24"/>
        </w:rPr>
        <w:t xml:space="preserve">Jn - najduži ponuđeni jamstveni rok (maksimalno </w:t>
      </w:r>
      <w:r w:rsidR="00112F82" w:rsidRPr="00112F82">
        <w:rPr>
          <w:rFonts w:ascii="Cambria" w:hAnsi="Cambria"/>
          <w:sz w:val="24"/>
          <w:szCs w:val="24"/>
        </w:rPr>
        <w:t>36</w:t>
      </w:r>
      <w:r w:rsidRPr="00112F82">
        <w:rPr>
          <w:rFonts w:ascii="Cambria" w:hAnsi="Cambria"/>
          <w:sz w:val="24"/>
          <w:szCs w:val="24"/>
        </w:rPr>
        <w:t xml:space="preserve"> mjeseci)</w:t>
      </w:r>
    </w:p>
    <w:p w14:paraId="78CD1467" w14:textId="77777777" w:rsidR="002416CD" w:rsidRPr="00112F82" w:rsidRDefault="002416CD" w:rsidP="002416CD">
      <w:pPr>
        <w:ind w:left="709" w:firstLine="142"/>
        <w:jc w:val="both"/>
        <w:rPr>
          <w:rFonts w:ascii="Cambria" w:hAnsi="Cambria"/>
          <w:sz w:val="24"/>
          <w:szCs w:val="24"/>
        </w:rPr>
      </w:pPr>
      <w:r w:rsidRPr="00112F82">
        <w:rPr>
          <w:rFonts w:ascii="Cambria" w:hAnsi="Cambria"/>
          <w:sz w:val="24"/>
          <w:szCs w:val="24"/>
        </w:rPr>
        <w:t xml:space="preserve">Jo - jamstveni rok koji je ponuđen u ponudi koja se ocjenjuje </w:t>
      </w:r>
    </w:p>
    <w:p w14:paraId="6E94B32B" w14:textId="77777777" w:rsidR="002416CD" w:rsidRPr="00112F82" w:rsidRDefault="002416CD" w:rsidP="002C7043">
      <w:pPr>
        <w:jc w:val="both"/>
        <w:rPr>
          <w:rFonts w:ascii="Cambria" w:hAnsi="Cambria"/>
          <w:b/>
          <w:bCs/>
          <w:sz w:val="24"/>
          <w:szCs w:val="24"/>
        </w:rPr>
      </w:pPr>
      <w:r w:rsidRPr="00112F82">
        <w:rPr>
          <w:rFonts w:ascii="Cambria" w:hAnsi="Cambria"/>
          <w:b/>
          <w:bCs/>
          <w:sz w:val="24"/>
          <w:szCs w:val="24"/>
        </w:rPr>
        <w:t>Maksimalan broj bodova koji ponuditelj može dobiti prema ovom kriteriju je 10.</w:t>
      </w:r>
    </w:p>
    <w:p w14:paraId="59AA6D49" w14:textId="77777777" w:rsidR="002416CD" w:rsidRPr="00112F82" w:rsidRDefault="002416CD" w:rsidP="002C7043">
      <w:pPr>
        <w:jc w:val="both"/>
        <w:rPr>
          <w:rFonts w:ascii="Cambria" w:hAnsi="Cambria"/>
          <w:sz w:val="24"/>
          <w:szCs w:val="24"/>
        </w:rPr>
      </w:pPr>
      <w:r w:rsidRPr="00112F82">
        <w:rPr>
          <w:rFonts w:ascii="Cambria" w:hAnsi="Cambria"/>
          <w:sz w:val="24"/>
          <w:szCs w:val="24"/>
        </w:rPr>
        <w:lastRenderedPageBreak/>
        <w:t>Jamstveni rok moguće je iskazivati isključivo cijelim brojem (ne decimalnim) u mjesecima (npr. 24, 36, 48 i sl.), a dostavlja se u obliku izjave ponuditelja u slobodnoj formi te se učitava (pojašnjenja radi, engleska inačica tzv. upload) prilikom predaje ponude.</w:t>
      </w:r>
    </w:p>
    <w:p w14:paraId="7A2F5C50" w14:textId="77777777" w:rsidR="002416CD" w:rsidRPr="00112F82" w:rsidRDefault="002416CD" w:rsidP="002C7043">
      <w:pPr>
        <w:jc w:val="both"/>
        <w:rPr>
          <w:rFonts w:ascii="Cambria" w:hAnsi="Cambria"/>
          <w:iCs/>
          <w:color w:val="000000"/>
          <w:sz w:val="24"/>
          <w:szCs w:val="24"/>
        </w:rPr>
      </w:pPr>
      <w:r w:rsidRPr="00112F82">
        <w:rPr>
          <w:rFonts w:ascii="Cambria" w:hAnsi="Cambria"/>
          <w:iCs/>
          <w:color w:val="000000"/>
          <w:sz w:val="24"/>
          <w:szCs w:val="24"/>
        </w:rPr>
        <w:t>Ponuđeni jamstveni rok mora se iskazati kao jedinstveni jamstveni rok za cjelokupan predmet nabave.</w:t>
      </w:r>
    </w:p>
    <w:p w14:paraId="05F55E41" w14:textId="77777777" w:rsidR="002416CD" w:rsidRPr="00112F82" w:rsidRDefault="002416CD" w:rsidP="002C7043">
      <w:pPr>
        <w:jc w:val="both"/>
        <w:rPr>
          <w:rFonts w:ascii="Cambria" w:hAnsi="Cambria"/>
          <w:color w:val="000000"/>
          <w:sz w:val="24"/>
          <w:szCs w:val="24"/>
        </w:rPr>
      </w:pPr>
      <w:r w:rsidRPr="00112F82">
        <w:rPr>
          <w:rFonts w:ascii="Cambria" w:hAnsi="Cambria"/>
          <w:color w:val="000000"/>
          <w:sz w:val="24"/>
          <w:szCs w:val="24"/>
        </w:rPr>
        <w:t>Produženi rok odnosi se na sve nedostatke izvedenih radova na sanaciji koji se pokažu nakon izvršene primopredaje.</w:t>
      </w:r>
    </w:p>
    <w:p w14:paraId="312D9A63" w14:textId="77777777" w:rsidR="002416CD" w:rsidRPr="00112F82" w:rsidRDefault="002416CD" w:rsidP="002C7043">
      <w:pPr>
        <w:jc w:val="both"/>
        <w:rPr>
          <w:rFonts w:ascii="Cambria" w:hAnsi="Cambria"/>
          <w:color w:val="000000"/>
          <w:sz w:val="24"/>
          <w:szCs w:val="24"/>
        </w:rPr>
      </w:pPr>
      <w:r w:rsidRPr="00112F82">
        <w:rPr>
          <w:rFonts w:ascii="Cambria" w:hAnsi="Cambria"/>
          <w:color w:val="000000"/>
          <w:sz w:val="24"/>
          <w:szCs w:val="24"/>
        </w:rPr>
        <w:t>Ponuđeni jamstveni rok produžuje se za onu vrstu radova ili njihovih dijelova, gdje je zakonska obveza jamstvenog roka određena propisima (Zakon o obveznim odnosima NN 35/05, 41/08, 125/11, 78/15, 29/18  -  čl. 604 i čl. 605).</w:t>
      </w:r>
    </w:p>
    <w:p w14:paraId="3D889956" w14:textId="77777777" w:rsidR="002416CD" w:rsidRPr="00112F82" w:rsidRDefault="002416CD" w:rsidP="002C7043">
      <w:pPr>
        <w:pStyle w:val="Bezproreda"/>
        <w:jc w:val="both"/>
        <w:rPr>
          <w:rFonts w:ascii="Cambria" w:hAnsi="Cambria"/>
          <w:b/>
          <w:bCs/>
          <w:color w:val="000000"/>
          <w:sz w:val="24"/>
          <w:szCs w:val="24"/>
        </w:rPr>
      </w:pPr>
      <w:r w:rsidRPr="00112F82">
        <w:rPr>
          <w:rFonts w:ascii="Cambria" w:hAnsi="Cambria"/>
          <w:b/>
          <w:bCs/>
          <w:color w:val="000000"/>
          <w:sz w:val="24"/>
          <w:szCs w:val="24"/>
        </w:rPr>
        <w:t>Ukoliko izjava nije dostavljena u roku za dostavu ponuda ili ne sadrži navod o trajanju jamstvenog roka smatrat će se da ponuditelj nudi minimalni jamstveni rok.</w:t>
      </w:r>
    </w:p>
    <w:p w14:paraId="7A1920F9" w14:textId="48B3434E" w:rsidR="009B3855" w:rsidRDefault="009B3855" w:rsidP="009B3855">
      <w:pPr>
        <w:spacing w:after="0" w:line="240" w:lineRule="auto"/>
        <w:jc w:val="both"/>
        <w:rPr>
          <w:rFonts w:ascii="Cambria" w:eastAsia="Times New Roman" w:hAnsi="Cambria" w:cs="Arial"/>
          <w:sz w:val="24"/>
          <w:szCs w:val="24"/>
          <w:lang w:eastAsia="hr-HR"/>
        </w:rPr>
      </w:pPr>
    </w:p>
    <w:p w14:paraId="2029EDFD" w14:textId="77777777" w:rsidR="006315C5" w:rsidRPr="009B3855" w:rsidRDefault="006315C5" w:rsidP="009B3855">
      <w:pPr>
        <w:spacing w:after="0" w:line="240" w:lineRule="auto"/>
        <w:jc w:val="both"/>
        <w:rPr>
          <w:rFonts w:ascii="Cambria" w:eastAsia="Times New Roman" w:hAnsi="Cambria" w:cs="Arial"/>
          <w:sz w:val="24"/>
          <w:szCs w:val="24"/>
          <w:lang w:eastAsia="hr-HR"/>
        </w:rPr>
      </w:pPr>
    </w:p>
    <w:p w14:paraId="3112F0E3" w14:textId="77777777" w:rsidR="009B3855" w:rsidRPr="009B3855" w:rsidRDefault="009B3855" w:rsidP="009B3855">
      <w:pPr>
        <w:spacing w:after="0" w:line="240" w:lineRule="auto"/>
        <w:jc w:val="both"/>
        <w:rPr>
          <w:rFonts w:ascii="Cambria" w:eastAsia="Times New Roman" w:hAnsi="Cambria" w:cs="Arial"/>
          <w:sz w:val="24"/>
          <w:szCs w:val="24"/>
          <w:lang w:eastAsia="hr-HR"/>
        </w:rPr>
      </w:pPr>
      <w:r w:rsidRPr="009B3855">
        <w:rPr>
          <w:rFonts w:ascii="Cambria" w:eastAsia="Times New Roman" w:hAnsi="Cambria" w:cs="Arial"/>
          <w:i/>
          <w:iCs/>
          <w:sz w:val="24"/>
          <w:szCs w:val="24"/>
          <w:lang w:eastAsia="hr-HR"/>
        </w:rPr>
        <w:t>Najpovoljnija je ona ponuda čiji je ukupni broj bodova najveći odnosno najbliži 100.</w:t>
      </w:r>
    </w:p>
    <w:p w14:paraId="3EAFF4D4"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7F5043FA"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454CBB4A" w14:textId="41BA26D8" w:rsidR="009B3855" w:rsidRPr="009B3855" w:rsidRDefault="009B3855" w:rsidP="009B3855">
      <w:pPr>
        <w:autoSpaceDE w:val="0"/>
        <w:autoSpaceDN w:val="0"/>
        <w:adjustRightInd w:val="0"/>
        <w:spacing w:after="0" w:line="240" w:lineRule="auto"/>
        <w:jc w:val="both"/>
        <w:rPr>
          <w:rFonts w:ascii="Cambria" w:eastAsia="Times New Roman" w:hAnsi="Cambria" w:cs="Arial"/>
          <w:b/>
          <w:bCs/>
          <w:sz w:val="24"/>
          <w:szCs w:val="24"/>
          <w:lang w:eastAsia="hr-HR"/>
        </w:rPr>
      </w:pPr>
      <w:r w:rsidRPr="009B3855">
        <w:rPr>
          <w:rFonts w:ascii="Cambria" w:eastAsia="Times New Roman" w:hAnsi="Cambria" w:cs="Arial"/>
          <w:b/>
          <w:bCs/>
          <w:sz w:val="24"/>
          <w:szCs w:val="24"/>
          <w:lang w:eastAsia="hr-HR"/>
        </w:rPr>
        <w:t>3</w:t>
      </w:r>
      <w:r w:rsidR="006C7EE4">
        <w:rPr>
          <w:rFonts w:ascii="Cambria" w:eastAsia="Times New Roman" w:hAnsi="Cambria" w:cs="Arial"/>
          <w:b/>
          <w:bCs/>
          <w:sz w:val="24"/>
          <w:szCs w:val="24"/>
          <w:lang w:eastAsia="hr-HR"/>
        </w:rPr>
        <w:t>1</w:t>
      </w:r>
      <w:r w:rsidRPr="009B3855">
        <w:rPr>
          <w:rFonts w:ascii="Cambria" w:eastAsia="Times New Roman" w:hAnsi="Cambria" w:cs="Arial"/>
          <w:b/>
          <w:bCs/>
          <w:sz w:val="24"/>
          <w:szCs w:val="24"/>
          <w:lang w:eastAsia="hr-HR"/>
        </w:rPr>
        <w:t>. Valuta ponude</w:t>
      </w:r>
    </w:p>
    <w:p w14:paraId="2BB9EE42" w14:textId="77777777" w:rsidR="009B3855" w:rsidRPr="009B3855" w:rsidRDefault="009B3855" w:rsidP="009B3855">
      <w:pPr>
        <w:autoSpaceDE w:val="0"/>
        <w:autoSpaceDN w:val="0"/>
        <w:adjustRightInd w:val="0"/>
        <w:spacing w:after="0" w:line="240" w:lineRule="auto"/>
        <w:jc w:val="both"/>
        <w:rPr>
          <w:rFonts w:ascii="Cambria" w:eastAsia="Times New Roman" w:hAnsi="Cambria" w:cs="Arial"/>
          <w:b/>
          <w:bCs/>
          <w:sz w:val="24"/>
          <w:szCs w:val="24"/>
          <w:lang w:eastAsia="hr-HR"/>
        </w:rPr>
      </w:pPr>
    </w:p>
    <w:p w14:paraId="16F634CB" w14:textId="3B6328AB" w:rsid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Cijena ponude mora biti izražena u kunama (HRK).</w:t>
      </w:r>
    </w:p>
    <w:p w14:paraId="7E5408EA" w14:textId="40A255E5" w:rsidR="009B3855" w:rsidRDefault="009B3855" w:rsidP="009B3855">
      <w:pPr>
        <w:autoSpaceDE w:val="0"/>
        <w:autoSpaceDN w:val="0"/>
        <w:adjustRightInd w:val="0"/>
        <w:spacing w:after="0" w:line="240" w:lineRule="auto"/>
        <w:jc w:val="both"/>
        <w:rPr>
          <w:rFonts w:ascii="Cambria" w:eastAsia="Times New Roman" w:hAnsi="Cambria" w:cs="Arial"/>
          <w:sz w:val="24"/>
          <w:szCs w:val="24"/>
          <w:lang w:eastAsia="hr-HR"/>
        </w:rPr>
      </w:pPr>
    </w:p>
    <w:p w14:paraId="2EC5F6E7" w14:textId="77777777" w:rsidR="00B2531D" w:rsidRPr="009B3855" w:rsidRDefault="00B2531D" w:rsidP="009B3855">
      <w:pPr>
        <w:autoSpaceDE w:val="0"/>
        <w:autoSpaceDN w:val="0"/>
        <w:adjustRightInd w:val="0"/>
        <w:spacing w:after="0" w:line="240" w:lineRule="auto"/>
        <w:jc w:val="both"/>
        <w:rPr>
          <w:rFonts w:ascii="Cambria" w:eastAsia="Times New Roman" w:hAnsi="Cambria" w:cs="Arial"/>
          <w:sz w:val="24"/>
          <w:szCs w:val="24"/>
          <w:lang w:eastAsia="hr-HR"/>
        </w:rPr>
      </w:pPr>
    </w:p>
    <w:p w14:paraId="78E6E98C" w14:textId="13485F2B" w:rsidR="009B3855" w:rsidRPr="009B3855" w:rsidRDefault="009B3855" w:rsidP="009B3855">
      <w:pPr>
        <w:keepNext/>
        <w:tabs>
          <w:tab w:val="left" w:pos="426"/>
        </w:tabs>
        <w:spacing w:after="0" w:line="240" w:lineRule="auto"/>
        <w:jc w:val="both"/>
        <w:outlineLvl w:val="2"/>
        <w:rPr>
          <w:rFonts w:ascii="Cambria" w:eastAsia="Times New Roman" w:hAnsi="Cambria" w:cs="Arial"/>
          <w:b/>
          <w:bCs/>
          <w:sz w:val="24"/>
          <w:szCs w:val="24"/>
          <w:lang w:val="x-none" w:eastAsia="x-none"/>
        </w:rPr>
      </w:pPr>
      <w:bookmarkStart w:id="324" w:name="_Toc492020439"/>
      <w:r w:rsidRPr="009B3855">
        <w:rPr>
          <w:rFonts w:ascii="Cambria" w:eastAsia="Times New Roman" w:hAnsi="Cambria" w:cs="Arial"/>
          <w:b/>
          <w:bCs/>
          <w:sz w:val="24"/>
          <w:szCs w:val="24"/>
          <w:lang w:eastAsia="x-none"/>
        </w:rPr>
        <w:t>3</w:t>
      </w:r>
      <w:r w:rsidR="006C7EE4">
        <w:rPr>
          <w:rFonts w:ascii="Cambria" w:eastAsia="Times New Roman" w:hAnsi="Cambria" w:cs="Arial"/>
          <w:b/>
          <w:bCs/>
          <w:sz w:val="24"/>
          <w:szCs w:val="24"/>
          <w:lang w:eastAsia="x-none"/>
        </w:rPr>
        <w:t>2</w:t>
      </w:r>
      <w:r w:rsidRPr="009B3855">
        <w:rPr>
          <w:rFonts w:ascii="Cambria" w:eastAsia="Times New Roman" w:hAnsi="Cambria" w:cs="Arial"/>
          <w:b/>
          <w:bCs/>
          <w:sz w:val="24"/>
          <w:szCs w:val="24"/>
          <w:lang w:eastAsia="x-none"/>
        </w:rPr>
        <w:t xml:space="preserve">. </w:t>
      </w:r>
      <w:r w:rsidRPr="009B3855">
        <w:rPr>
          <w:rFonts w:ascii="Cambria" w:eastAsia="Times New Roman" w:hAnsi="Cambria" w:cs="Arial"/>
          <w:b/>
          <w:bCs/>
          <w:sz w:val="24"/>
          <w:szCs w:val="24"/>
          <w:lang w:val="x-none" w:eastAsia="x-none"/>
        </w:rPr>
        <w:t xml:space="preserve">Jezik i pismo </w:t>
      </w:r>
      <w:r w:rsidRPr="009B3855">
        <w:rPr>
          <w:rFonts w:ascii="Cambria" w:eastAsia="Times New Roman" w:hAnsi="Cambria" w:cs="Arial"/>
          <w:b/>
          <w:bCs/>
          <w:sz w:val="24"/>
          <w:szCs w:val="24"/>
          <w:lang w:eastAsia="x-none"/>
        </w:rPr>
        <w:t xml:space="preserve">na kojem se izrađuje </w:t>
      </w:r>
      <w:r w:rsidRPr="009B3855">
        <w:rPr>
          <w:rFonts w:ascii="Cambria" w:eastAsia="Times New Roman" w:hAnsi="Cambria" w:cs="Arial"/>
          <w:b/>
          <w:bCs/>
          <w:sz w:val="24"/>
          <w:szCs w:val="24"/>
          <w:lang w:val="x-none" w:eastAsia="x-none"/>
        </w:rPr>
        <w:t>ponuda</w:t>
      </w:r>
      <w:bookmarkEnd w:id="324"/>
    </w:p>
    <w:p w14:paraId="4D9A9978"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3EFE62F1" w14:textId="77777777" w:rsidR="009B3855" w:rsidRPr="009B3855" w:rsidRDefault="009B3855" w:rsidP="009B3855">
      <w:pPr>
        <w:spacing w:after="0" w:line="240" w:lineRule="auto"/>
        <w:jc w:val="both"/>
        <w:rPr>
          <w:rFonts w:ascii="Cambria" w:eastAsia="Times New Roman" w:hAnsi="Cambria" w:cs="Arial"/>
          <w:sz w:val="24"/>
          <w:szCs w:val="24"/>
          <w:lang w:val="x-none" w:eastAsia="x-none"/>
        </w:rPr>
      </w:pPr>
      <w:r w:rsidRPr="009B3855">
        <w:rPr>
          <w:rFonts w:ascii="Cambria" w:eastAsia="Times New Roman" w:hAnsi="Cambria" w:cs="Arial"/>
          <w:color w:val="231F20"/>
          <w:sz w:val="24"/>
          <w:szCs w:val="24"/>
          <w:lang w:eastAsia="hr-HR"/>
        </w:rPr>
        <w:t>Ponuda se izrađuje na hrvatskom jeziku i latiničnom pismu</w:t>
      </w:r>
    </w:p>
    <w:p w14:paraId="402682EE"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2079B3F6"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77F9B37D" w14:textId="3D27C55B" w:rsidR="009B3855" w:rsidRPr="009B3855" w:rsidRDefault="009B3855" w:rsidP="009B3855">
      <w:pPr>
        <w:keepNext/>
        <w:tabs>
          <w:tab w:val="left" w:pos="426"/>
        </w:tabs>
        <w:spacing w:after="0" w:line="240" w:lineRule="auto"/>
        <w:jc w:val="both"/>
        <w:outlineLvl w:val="2"/>
        <w:rPr>
          <w:rFonts w:ascii="Cambria" w:eastAsia="Times New Roman" w:hAnsi="Cambria" w:cs="Arial"/>
          <w:b/>
          <w:bCs/>
          <w:sz w:val="24"/>
          <w:szCs w:val="24"/>
          <w:lang w:val="x-none" w:eastAsia="x-none"/>
        </w:rPr>
      </w:pPr>
      <w:bookmarkStart w:id="325" w:name="_Toc492020440"/>
      <w:r w:rsidRPr="009B3855">
        <w:rPr>
          <w:rFonts w:ascii="Cambria" w:eastAsia="Times New Roman" w:hAnsi="Cambria" w:cs="Arial"/>
          <w:b/>
          <w:bCs/>
          <w:sz w:val="24"/>
          <w:szCs w:val="24"/>
          <w:lang w:eastAsia="x-none"/>
        </w:rPr>
        <w:t>3</w:t>
      </w:r>
      <w:r w:rsidR="006C7EE4">
        <w:rPr>
          <w:rFonts w:ascii="Cambria" w:eastAsia="Times New Roman" w:hAnsi="Cambria" w:cs="Arial"/>
          <w:b/>
          <w:bCs/>
          <w:sz w:val="24"/>
          <w:szCs w:val="24"/>
          <w:lang w:eastAsia="x-none"/>
        </w:rPr>
        <w:t>3</w:t>
      </w:r>
      <w:r w:rsidRPr="00B2531D">
        <w:rPr>
          <w:rFonts w:ascii="Cambria" w:eastAsia="Times New Roman" w:hAnsi="Cambria" w:cs="Arial"/>
          <w:b/>
          <w:bCs/>
          <w:color w:val="FF0000"/>
          <w:sz w:val="24"/>
          <w:szCs w:val="24"/>
          <w:lang w:eastAsia="x-none"/>
        </w:rPr>
        <w:t xml:space="preserve">. </w:t>
      </w:r>
      <w:r w:rsidRPr="00252E55">
        <w:rPr>
          <w:rFonts w:ascii="Cambria" w:eastAsia="Times New Roman" w:hAnsi="Cambria" w:cs="Arial"/>
          <w:b/>
          <w:bCs/>
          <w:sz w:val="24"/>
          <w:szCs w:val="24"/>
          <w:lang w:val="x-none" w:eastAsia="x-none"/>
        </w:rPr>
        <w:t>Rok valjanosti ponude</w:t>
      </w:r>
      <w:bookmarkEnd w:id="325"/>
    </w:p>
    <w:p w14:paraId="4167BB6B"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34B86D83" w14:textId="58D50AF2" w:rsidR="009B3855" w:rsidRPr="00FA1DAD" w:rsidRDefault="009B3855" w:rsidP="009B3855">
      <w:pPr>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Rok valjanosti ponude je 3 (tri) mjeseca od dana za dostavu ponude. </w:t>
      </w:r>
    </w:p>
    <w:p w14:paraId="21542CB5" w14:textId="71F05A28" w:rsidR="009B3855" w:rsidRDefault="009B3855" w:rsidP="009B3855">
      <w:pPr>
        <w:spacing w:after="0" w:line="240" w:lineRule="auto"/>
        <w:jc w:val="both"/>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Ako tijekom postupka javne nabave istekne rok valjanosti ponude javni naručitelj obvezan je prije odabira zatražiti produženje roka valjanosti ponude od ponuditelja koji je podnio najpovoljniju ponudu u primjerenom roku ne kraćem od pet dana.</w:t>
      </w:r>
    </w:p>
    <w:p w14:paraId="2CBFB502" w14:textId="77777777" w:rsidR="003E38C4" w:rsidRPr="00B2531D" w:rsidRDefault="003E38C4" w:rsidP="009B3855">
      <w:pPr>
        <w:spacing w:after="0" w:line="240" w:lineRule="auto"/>
        <w:jc w:val="both"/>
        <w:rPr>
          <w:rFonts w:ascii="Cambria" w:eastAsia="Times New Roman" w:hAnsi="Cambria" w:cs="Arial"/>
          <w:color w:val="231F20"/>
          <w:sz w:val="24"/>
          <w:szCs w:val="24"/>
          <w:lang w:eastAsia="hr-HR"/>
        </w:rPr>
      </w:pPr>
    </w:p>
    <w:p w14:paraId="3543CDA8" w14:textId="3B5000EC" w:rsidR="009B3855" w:rsidRPr="009B3855" w:rsidRDefault="009B3855" w:rsidP="009B3855">
      <w:pPr>
        <w:keepNext/>
        <w:tabs>
          <w:tab w:val="left" w:pos="426"/>
        </w:tabs>
        <w:spacing w:after="0" w:line="240" w:lineRule="auto"/>
        <w:jc w:val="both"/>
        <w:outlineLvl w:val="2"/>
        <w:rPr>
          <w:rFonts w:ascii="Cambria" w:eastAsia="Times New Roman" w:hAnsi="Cambria" w:cs="Arial"/>
          <w:b/>
          <w:bCs/>
          <w:sz w:val="24"/>
          <w:szCs w:val="24"/>
          <w:lang w:eastAsia="x-none"/>
        </w:rPr>
      </w:pPr>
      <w:bookmarkStart w:id="326" w:name="_Toc492020441"/>
      <w:r w:rsidRPr="009B3855">
        <w:rPr>
          <w:rFonts w:ascii="Cambria" w:eastAsia="Times New Roman" w:hAnsi="Cambria" w:cs="Arial"/>
          <w:b/>
          <w:bCs/>
          <w:sz w:val="24"/>
          <w:szCs w:val="24"/>
          <w:lang w:eastAsia="x-none"/>
        </w:rPr>
        <w:t>3</w:t>
      </w:r>
      <w:r w:rsidR="0083037E">
        <w:rPr>
          <w:rFonts w:ascii="Cambria" w:eastAsia="Times New Roman" w:hAnsi="Cambria" w:cs="Arial"/>
          <w:b/>
          <w:bCs/>
          <w:sz w:val="24"/>
          <w:szCs w:val="24"/>
          <w:lang w:eastAsia="x-none"/>
        </w:rPr>
        <w:t>4</w:t>
      </w:r>
      <w:r w:rsidRPr="009B3855">
        <w:rPr>
          <w:rFonts w:ascii="Cambria" w:eastAsia="Times New Roman" w:hAnsi="Cambria" w:cs="Arial"/>
          <w:b/>
          <w:bCs/>
          <w:sz w:val="24"/>
          <w:szCs w:val="24"/>
          <w:lang w:eastAsia="x-none"/>
        </w:rPr>
        <w:t>. Ponuda dostavljena elektroničkim sredstvom komunikacije putem EOJN RH</w:t>
      </w:r>
      <w:bookmarkEnd w:id="326"/>
    </w:p>
    <w:p w14:paraId="05357ED3" w14:textId="77777777" w:rsidR="009B3855" w:rsidRPr="009B3855" w:rsidRDefault="009B3855" w:rsidP="009B3855">
      <w:pPr>
        <w:spacing w:after="0" w:line="240" w:lineRule="auto"/>
        <w:jc w:val="both"/>
        <w:rPr>
          <w:rFonts w:ascii="Cambria" w:eastAsia="Times New Roman" w:hAnsi="Cambria" w:cs="Times New Roman"/>
          <w:sz w:val="24"/>
          <w:szCs w:val="24"/>
          <w:highlight w:val="yellow"/>
          <w:lang w:eastAsia="x-none"/>
        </w:rPr>
      </w:pPr>
    </w:p>
    <w:p w14:paraId="704F217E" w14:textId="77777777" w:rsidR="009B3855" w:rsidRPr="009B3855" w:rsidRDefault="009B3855" w:rsidP="009B3855">
      <w:pPr>
        <w:spacing w:after="48" w:line="240" w:lineRule="auto"/>
        <w:jc w:val="both"/>
        <w:textAlignment w:val="baseline"/>
        <w:rPr>
          <w:rFonts w:ascii="Cambria" w:eastAsia="Times New Roman" w:hAnsi="Cambria" w:cs="Arial"/>
          <w:b/>
          <w:i/>
          <w:color w:val="231F20"/>
          <w:sz w:val="24"/>
          <w:szCs w:val="24"/>
          <w:lang w:eastAsia="hr-HR"/>
        </w:rPr>
      </w:pPr>
      <w:r w:rsidRPr="009B3855">
        <w:rPr>
          <w:rFonts w:ascii="Cambria" w:eastAsia="Times New Roman" w:hAnsi="Cambria" w:cs="Arial"/>
          <w:b/>
          <w:i/>
          <w:color w:val="231F20"/>
          <w:sz w:val="24"/>
          <w:szCs w:val="24"/>
          <w:lang w:eastAsia="hr-HR"/>
        </w:rPr>
        <w:t>Smatra se da ponuda dostavljena elektroničkim sredstvima komunikacije putem EOJN RH obvezuje ponuditelja u roku valjanosti ponude neovisno o tome je li potpisana ili nije te naručitelj ne smije odbiti takvu ponudu samo zbog toga razloga.</w:t>
      </w:r>
    </w:p>
    <w:p w14:paraId="66BF9031" w14:textId="0CD97CE5" w:rsidR="009B3855" w:rsidRDefault="009B3855" w:rsidP="009B3855">
      <w:pPr>
        <w:rPr>
          <w:rFonts w:ascii="Cambria" w:hAnsi="Cambria"/>
          <w:sz w:val="24"/>
          <w:szCs w:val="24"/>
        </w:rPr>
      </w:pPr>
    </w:p>
    <w:p w14:paraId="0E992354" w14:textId="762D0F9F" w:rsidR="001C43AD" w:rsidRDefault="001C43AD" w:rsidP="009B3855">
      <w:pPr>
        <w:rPr>
          <w:rFonts w:ascii="Cambria" w:hAnsi="Cambria"/>
          <w:sz w:val="24"/>
          <w:szCs w:val="24"/>
        </w:rPr>
      </w:pPr>
    </w:p>
    <w:p w14:paraId="39BD3BEA" w14:textId="2BB04684" w:rsidR="00181576" w:rsidRDefault="00181576" w:rsidP="009B3855">
      <w:pPr>
        <w:rPr>
          <w:rFonts w:ascii="Cambria" w:hAnsi="Cambria"/>
          <w:sz w:val="24"/>
          <w:szCs w:val="24"/>
        </w:rPr>
      </w:pPr>
    </w:p>
    <w:p w14:paraId="248E0CDF" w14:textId="77777777" w:rsidR="00181576" w:rsidRPr="009B3855" w:rsidRDefault="00181576" w:rsidP="009B3855">
      <w:pPr>
        <w:rPr>
          <w:rFonts w:ascii="Cambria" w:hAnsi="Cambria"/>
          <w:sz w:val="24"/>
          <w:szCs w:val="24"/>
        </w:rPr>
      </w:pPr>
    </w:p>
    <w:p w14:paraId="5E0B8576" w14:textId="77777777" w:rsidR="009B3855" w:rsidRPr="009B3855" w:rsidRDefault="009B3855" w:rsidP="009B3855">
      <w:pPr>
        <w:keepNext/>
        <w:spacing w:after="0" w:line="240" w:lineRule="auto"/>
        <w:jc w:val="center"/>
        <w:outlineLvl w:val="1"/>
        <w:rPr>
          <w:rFonts w:ascii="Cambria" w:eastAsia="Times New Roman" w:hAnsi="Cambria" w:cs="Times New Roman"/>
          <w:b/>
          <w:bCs/>
          <w:sz w:val="24"/>
          <w:szCs w:val="24"/>
          <w:u w:val="single"/>
          <w:lang w:val="x-none" w:eastAsia="x-none"/>
        </w:rPr>
      </w:pPr>
      <w:bookmarkStart w:id="327" w:name="_Toc492020442"/>
      <w:r w:rsidRPr="009B3855">
        <w:rPr>
          <w:rFonts w:ascii="Cambria" w:eastAsia="Times New Roman" w:hAnsi="Cambria" w:cs="Times New Roman"/>
          <w:b/>
          <w:bCs/>
          <w:sz w:val="24"/>
          <w:szCs w:val="24"/>
          <w:u w:val="single"/>
          <w:lang w:val="x-none" w:eastAsia="x-none"/>
        </w:rPr>
        <w:lastRenderedPageBreak/>
        <w:t>V</w:t>
      </w:r>
      <w:r w:rsidRPr="009B3855">
        <w:rPr>
          <w:rFonts w:ascii="Cambria" w:eastAsia="Times New Roman" w:hAnsi="Cambria" w:cs="Times New Roman"/>
          <w:b/>
          <w:bCs/>
          <w:sz w:val="24"/>
          <w:szCs w:val="24"/>
          <w:u w:val="single"/>
          <w:lang w:eastAsia="x-none"/>
        </w:rPr>
        <w:t>II</w:t>
      </w:r>
      <w:r w:rsidRPr="009B3855">
        <w:rPr>
          <w:rFonts w:ascii="Cambria" w:eastAsia="Times New Roman" w:hAnsi="Cambria" w:cs="Times New Roman"/>
          <w:b/>
          <w:bCs/>
          <w:sz w:val="24"/>
          <w:szCs w:val="24"/>
          <w:u w:val="single"/>
          <w:lang w:val="x-none" w:eastAsia="x-none"/>
        </w:rPr>
        <w:t>. OSTALE ODREDBE</w:t>
      </w:r>
      <w:bookmarkEnd w:id="327"/>
    </w:p>
    <w:p w14:paraId="7B0BDBA7" w14:textId="77777777" w:rsidR="009B3855" w:rsidRPr="009B3855" w:rsidRDefault="009B3855" w:rsidP="009B3855">
      <w:pPr>
        <w:spacing w:after="0" w:line="240" w:lineRule="auto"/>
        <w:rPr>
          <w:rFonts w:ascii="Cambria" w:eastAsia="Times New Roman" w:hAnsi="Cambria" w:cs="Times New Roman"/>
          <w:sz w:val="24"/>
          <w:szCs w:val="24"/>
          <w:lang w:eastAsia="x-none"/>
        </w:rPr>
      </w:pPr>
    </w:p>
    <w:p w14:paraId="10F68311" w14:textId="77777777" w:rsidR="009B3855" w:rsidRPr="009B3855" w:rsidRDefault="009B3855" w:rsidP="009B3855">
      <w:pPr>
        <w:spacing w:after="0" w:line="240" w:lineRule="auto"/>
        <w:rPr>
          <w:rFonts w:ascii="Cambria" w:eastAsia="Times New Roman" w:hAnsi="Cambria" w:cs="Times New Roman"/>
          <w:sz w:val="24"/>
          <w:szCs w:val="24"/>
          <w:lang w:eastAsia="x-none"/>
        </w:rPr>
      </w:pPr>
    </w:p>
    <w:p w14:paraId="5C0EDE25" w14:textId="45F71032" w:rsidR="009B3855" w:rsidRPr="009B3855" w:rsidRDefault="009B3855" w:rsidP="009B3855">
      <w:pPr>
        <w:keepNext/>
        <w:tabs>
          <w:tab w:val="left" w:pos="426"/>
        </w:tabs>
        <w:spacing w:after="0" w:line="240" w:lineRule="auto"/>
        <w:jc w:val="both"/>
        <w:outlineLvl w:val="2"/>
        <w:rPr>
          <w:rFonts w:ascii="Cambria" w:eastAsia="Times New Roman" w:hAnsi="Cambria" w:cs="Arial"/>
          <w:b/>
          <w:bCs/>
          <w:sz w:val="24"/>
          <w:szCs w:val="24"/>
          <w:lang w:val="x-none" w:eastAsia="x-none"/>
        </w:rPr>
      </w:pPr>
      <w:bookmarkStart w:id="328" w:name="_Toc492020443"/>
      <w:r w:rsidRPr="009B3855">
        <w:rPr>
          <w:rFonts w:ascii="Cambria" w:eastAsia="Times New Roman" w:hAnsi="Cambria" w:cs="Arial"/>
          <w:b/>
          <w:bCs/>
          <w:sz w:val="24"/>
          <w:szCs w:val="24"/>
          <w:lang w:eastAsia="x-none"/>
        </w:rPr>
        <w:t>3</w:t>
      </w:r>
      <w:r w:rsidR="0083037E">
        <w:rPr>
          <w:rFonts w:ascii="Cambria" w:eastAsia="Times New Roman" w:hAnsi="Cambria" w:cs="Arial"/>
          <w:b/>
          <w:bCs/>
          <w:sz w:val="24"/>
          <w:szCs w:val="24"/>
          <w:lang w:eastAsia="x-none"/>
        </w:rPr>
        <w:t>5</w:t>
      </w:r>
      <w:r w:rsidRPr="009B3855">
        <w:rPr>
          <w:rFonts w:ascii="Cambria" w:eastAsia="Times New Roman" w:hAnsi="Cambria" w:cs="Arial"/>
          <w:b/>
          <w:bCs/>
          <w:sz w:val="24"/>
          <w:szCs w:val="24"/>
          <w:lang w:eastAsia="x-none"/>
        </w:rPr>
        <w:t xml:space="preserve">. </w:t>
      </w:r>
      <w:r w:rsidRPr="009B3855">
        <w:rPr>
          <w:rFonts w:ascii="Cambria" w:eastAsia="Times New Roman" w:hAnsi="Cambria" w:cs="Arial"/>
          <w:b/>
          <w:bCs/>
          <w:sz w:val="24"/>
          <w:szCs w:val="24"/>
          <w:lang w:val="x-none" w:eastAsia="x-none"/>
        </w:rPr>
        <w:t>Odredbe koje se odnose na zajednicu gospodarskih subjekata</w:t>
      </w:r>
      <w:bookmarkEnd w:id="328"/>
    </w:p>
    <w:p w14:paraId="416D0968" w14:textId="77777777" w:rsidR="009B3855" w:rsidRPr="009B3855" w:rsidRDefault="009B3855" w:rsidP="009B3855">
      <w:pPr>
        <w:spacing w:after="0" w:line="240" w:lineRule="auto"/>
        <w:rPr>
          <w:rFonts w:ascii="Cambria" w:eastAsia="Times New Roman" w:hAnsi="Cambria" w:cs="Times New Roman"/>
          <w:bCs/>
          <w:sz w:val="24"/>
          <w:szCs w:val="24"/>
          <w:lang w:eastAsia="hr-HR"/>
        </w:rPr>
      </w:pPr>
    </w:p>
    <w:p w14:paraId="0F0EBE11" w14:textId="77777777" w:rsidR="009B3855" w:rsidRPr="009B3855" w:rsidRDefault="009B3855" w:rsidP="009B3855">
      <w:pPr>
        <w:widowControl w:val="0"/>
        <w:tabs>
          <w:tab w:val="left" w:pos="1260"/>
        </w:tabs>
        <w:autoSpaceDE w:val="0"/>
        <w:autoSpaceDN w:val="0"/>
        <w:adjustRightInd w:val="0"/>
        <w:spacing w:after="0" w:line="240" w:lineRule="auto"/>
        <w:ind w:right="86"/>
        <w:jc w:val="both"/>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439E3923"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2802DEF0" w14:textId="77777777" w:rsidR="009B3855" w:rsidRPr="009B3855" w:rsidRDefault="009B3855" w:rsidP="009B3855">
      <w:pPr>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112F7442"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648BBDFF" w14:textId="77777777" w:rsidR="009B3855" w:rsidRPr="009B3855" w:rsidRDefault="009B3855" w:rsidP="009B3855">
      <w:pPr>
        <w:spacing w:after="0" w:line="240" w:lineRule="auto"/>
        <w:jc w:val="both"/>
        <w:rPr>
          <w:rFonts w:ascii="Cambria" w:eastAsia="Times New Roman" w:hAnsi="Cambria" w:cs="Arial"/>
          <w:color w:val="FF0000"/>
          <w:sz w:val="24"/>
          <w:szCs w:val="24"/>
          <w:lang w:eastAsia="hr-HR"/>
        </w:rPr>
      </w:pPr>
      <w:r w:rsidRPr="009B3855">
        <w:rPr>
          <w:rFonts w:ascii="Cambria" w:eastAsia="Times New Roman" w:hAnsi="Cambria" w:cs="Arial"/>
          <w:sz w:val="24"/>
          <w:szCs w:val="24"/>
          <w:lang w:eastAsia="hr-HR"/>
        </w:rPr>
        <w:t xml:space="preserve">Naručitelj neposredno plaća svakom članu zajednice ponuditelja za onaj dio ugovora o javnoj nabavi koji je on izvršio, </w:t>
      </w:r>
      <w:r w:rsidRPr="009B3855">
        <w:rPr>
          <w:rFonts w:ascii="Cambria" w:eastAsia="Times New Roman" w:hAnsi="Cambria" w:cs="Arial"/>
          <w:b/>
          <w:i/>
          <w:sz w:val="24"/>
          <w:szCs w:val="24"/>
          <w:lang w:eastAsia="hr-HR"/>
        </w:rPr>
        <w:t>ako zajednica ponuditelja ne odredi drugačije</w:t>
      </w:r>
      <w:r w:rsidRPr="009B3855">
        <w:rPr>
          <w:rFonts w:ascii="Cambria" w:eastAsia="Times New Roman" w:hAnsi="Cambria" w:cs="Arial"/>
          <w:sz w:val="24"/>
          <w:szCs w:val="24"/>
          <w:lang w:eastAsia="hr-HR"/>
        </w:rPr>
        <w:t xml:space="preserve">. </w:t>
      </w:r>
    </w:p>
    <w:p w14:paraId="6004DE6A"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35D56F3C" w14:textId="77777777" w:rsidR="009B3855" w:rsidRPr="009B3855" w:rsidRDefault="009B3855" w:rsidP="009B3855">
      <w:pPr>
        <w:spacing w:after="0" w:line="240" w:lineRule="auto"/>
        <w:jc w:val="both"/>
        <w:rPr>
          <w:rFonts w:ascii="Cambria" w:eastAsia="Times New Roman" w:hAnsi="Cambria" w:cs="Arial"/>
          <w:color w:val="FF0000"/>
          <w:sz w:val="24"/>
          <w:szCs w:val="24"/>
          <w:lang w:eastAsia="hr-HR"/>
        </w:rPr>
      </w:pPr>
      <w:r w:rsidRPr="009B3855">
        <w:rPr>
          <w:rFonts w:ascii="Cambria" w:eastAsia="Times New Roman" w:hAnsi="Cambria" w:cs="Arial"/>
          <w:sz w:val="24"/>
          <w:szCs w:val="24"/>
          <w:lang w:eastAsia="hr-HR"/>
        </w:rPr>
        <w:t>U ponudi zajednice ponuditelja mora biti navedeno koji će dio ugovora o javnoj nabavi (predmet, količina, vrijednost i postotni dio) izvršavati pojedini član zajednice ponuditelja.</w:t>
      </w:r>
    </w:p>
    <w:p w14:paraId="58192BC2" w14:textId="77777777" w:rsidR="009B3855" w:rsidRPr="009B3855" w:rsidRDefault="009B3855" w:rsidP="009B3855">
      <w:pPr>
        <w:widowControl w:val="0"/>
        <w:tabs>
          <w:tab w:val="left" w:pos="900"/>
          <w:tab w:val="left" w:pos="1540"/>
        </w:tabs>
        <w:autoSpaceDE w:val="0"/>
        <w:autoSpaceDN w:val="0"/>
        <w:adjustRightInd w:val="0"/>
        <w:spacing w:after="0" w:line="240" w:lineRule="auto"/>
        <w:ind w:right="86"/>
        <w:jc w:val="both"/>
        <w:rPr>
          <w:rFonts w:ascii="Cambria" w:eastAsia="Times New Roman" w:hAnsi="Cambria" w:cs="Times New Roman"/>
          <w:sz w:val="24"/>
          <w:szCs w:val="24"/>
          <w:highlight w:val="yellow"/>
          <w:lang w:eastAsia="hr-HR"/>
        </w:rPr>
      </w:pPr>
    </w:p>
    <w:p w14:paraId="58B09EF2" w14:textId="77777777" w:rsidR="009B3855" w:rsidRPr="009B3855" w:rsidRDefault="009B3855" w:rsidP="009B3855">
      <w:pPr>
        <w:widowControl w:val="0"/>
        <w:tabs>
          <w:tab w:val="left" w:pos="900"/>
          <w:tab w:val="left" w:pos="1540"/>
        </w:tabs>
        <w:autoSpaceDE w:val="0"/>
        <w:autoSpaceDN w:val="0"/>
        <w:adjustRightInd w:val="0"/>
        <w:spacing w:after="0" w:line="240" w:lineRule="auto"/>
        <w:ind w:right="86"/>
        <w:jc w:val="both"/>
        <w:rPr>
          <w:rFonts w:ascii="Cambria" w:eastAsia="Times New Roman" w:hAnsi="Cambria" w:cs="Times New Roman"/>
          <w:sz w:val="24"/>
          <w:szCs w:val="24"/>
          <w:lang w:eastAsia="hr-HR"/>
        </w:rPr>
      </w:pPr>
      <w:r w:rsidRPr="009B3855">
        <w:rPr>
          <w:rFonts w:ascii="Cambria" w:eastAsia="Times New Roman" w:hAnsi="Cambria" w:cs="Times New Roman"/>
          <w:sz w:val="24"/>
          <w:szCs w:val="24"/>
          <w:lang w:eastAsia="hr-HR"/>
        </w:rPr>
        <w:t xml:space="preserve">U slučaju zajednice </w:t>
      </w:r>
      <w:r w:rsidRPr="009B3855">
        <w:rPr>
          <w:rFonts w:ascii="Cambria" w:eastAsia="Times New Roman" w:hAnsi="Cambria" w:cs="Arial"/>
          <w:sz w:val="24"/>
          <w:szCs w:val="24"/>
          <w:lang w:eastAsia="hr-HR"/>
        </w:rPr>
        <w:t xml:space="preserve">gospodarskih subjekata </w:t>
      </w:r>
      <w:r w:rsidRPr="009B3855">
        <w:rPr>
          <w:rFonts w:ascii="Cambria" w:eastAsia="Times New Roman" w:hAnsi="Cambria" w:cs="Times New Roman"/>
          <w:sz w:val="24"/>
          <w:szCs w:val="24"/>
          <w:lang w:eastAsia="hr-HR"/>
        </w:rPr>
        <w:t xml:space="preserve"> svi članovi zajednice </w:t>
      </w:r>
      <w:r w:rsidRPr="009B3855">
        <w:rPr>
          <w:rFonts w:ascii="Cambria" w:eastAsia="Times New Roman" w:hAnsi="Cambria" w:cs="Arial"/>
          <w:sz w:val="24"/>
          <w:szCs w:val="24"/>
          <w:lang w:eastAsia="hr-HR"/>
        </w:rPr>
        <w:t xml:space="preserve">gospodarskih subjekata </w:t>
      </w:r>
      <w:r w:rsidRPr="009B3855">
        <w:rPr>
          <w:rFonts w:ascii="Cambria" w:eastAsia="Times New Roman" w:hAnsi="Cambria" w:cs="Times New Roman"/>
          <w:sz w:val="24"/>
          <w:szCs w:val="24"/>
          <w:lang w:eastAsia="hr-HR"/>
        </w:rPr>
        <w:t xml:space="preserve">moraju dostaviti zaseban ESPD i pojedinačno dokazati nepostojanje okolnosti iz </w:t>
      </w:r>
      <w:r w:rsidRPr="009B3855">
        <w:rPr>
          <w:rFonts w:ascii="Cambria" w:eastAsia="Times New Roman" w:hAnsi="Cambria" w:cs="Times New Roman"/>
          <w:b/>
          <w:sz w:val="24"/>
          <w:szCs w:val="24"/>
          <w:lang w:eastAsia="hr-HR"/>
        </w:rPr>
        <w:t>točaka 19.-22.</w:t>
      </w:r>
    </w:p>
    <w:p w14:paraId="0ACE9238" w14:textId="77777777" w:rsidR="009B3855" w:rsidRPr="009B3855" w:rsidRDefault="009B3855" w:rsidP="009B3855">
      <w:pPr>
        <w:widowControl w:val="0"/>
        <w:tabs>
          <w:tab w:val="left" w:pos="900"/>
          <w:tab w:val="left" w:pos="1540"/>
        </w:tabs>
        <w:autoSpaceDE w:val="0"/>
        <w:autoSpaceDN w:val="0"/>
        <w:adjustRightInd w:val="0"/>
        <w:spacing w:after="0" w:line="240" w:lineRule="auto"/>
        <w:ind w:right="86"/>
        <w:jc w:val="both"/>
        <w:rPr>
          <w:rFonts w:ascii="Cambria" w:eastAsia="Times New Roman" w:hAnsi="Cambria" w:cs="Times New Roman"/>
          <w:sz w:val="24"/>
          <w:szCs w:val="24"/>
          <w:highlight w:val="yellow"/>
          <w:lang w:eastAsia="hr-HR"/>
        </w:rPr>
      </w:pPr>
    </w:p>
    <w:p w14:paraId="31CC1BD4" w14:textId="77777777" w:rsidR="009B3855" w:rsidRPr="009B3855" w:rsidRDefault="009B3855" w:rsidP="009B3855">
      <w:pPr>
        <w:widowControl w:val="0"/>
        <w:tabs>
          <w:tab w:val="left" w:pos="900"/>
          <w:tab w:val="left" w:pos="1540"/>
        </w:tabs>
        <w:autoSpaceDE w:val="0"/>
        <w:autoSpaceDN w:val="0"/>
        <w:adjustRightInd w:val="0"/>
        <w:spacing w:after="0" w:line="240" w:lineRule="auto"/>
        <w:ind w:right="86"/>
        <w:jc w:val="both"/>
        <w:rPr>
          <w:rFonts w:ascii="Cambria" w:eastAsia="Times New Roman" w:hAnsi="Cambria" w:cs="Times New Roman"/>
          <w:i/>
          <w:sz w:val="24"/>
          <w:szCs w:val="24"/>
          <w:lang w:eastAsia="hr-HR"/>
        </w:rPr>
      </w:pPr>
      <w:r w:rsidRPr="009B3855">
        <w:rPr>
          <w:rFonts w:ascii="Cambria" w:eastAsia="Times New Roman" w:hAnsi="Cambria" w:cs="Times New Roman"/>
          <w:sz w:val="24"/>
          <w:szCs w:val="24"/>
          <w:lang w:eastAsia="hr-HR"/>
        </w:rPr>
        <w:t>U slučaju zajednice ponuditelja u ESPD obrascu Dio II.: Podaci o gospodarskom subjektu A: PODACI O GOSPODARSKOM SUBJEKTU ispod stupca „</w:t>
      </w:r>
      <w:r w:rsidRPr="009B3855">
        <w:rPr>
          <w:rFonts w:ascii="Cambria" w:eastAsia="Times New Roman" w:hAnsi="Cambria" w:cs="Times New Roman"/>
          <w:i/>
          <w:sz w:val="24"/>
          <w:szCs w:val="24"/>
          <w:lang w:eastAsia="hr-HR"/>
        </w:rPr>
        <w:t>Sudjeluje li gospodarski subjekt u postupku nabave zajedno s drugim gospodarskim subjektima ?“</w:t>
      </w:r>
      <w:r w:rsidRPr="009B3855">
        <w:rPr>
          <w:rFonts w:ascii="Cambria" w:eastAsia="Times New Roman" w:hAnsi="Cambria" w:cs="Times New Roman"/>
          <w:sz w:val="24"/>
          <w:szCs w:val="24"/>
          <w:lang w:eastAsia="hr-HR"/>
        </w:rPr>
        <w:t xml:space="preserve"> u stupcu </w:t>
      </w:r>
      <w:r w:rsidRPr="009B3855">
        <w:rPr>
          <w:rFonts w:ascii="Cambria" w:eastAsia="Times New Roman" w:hAnsi="Cambria" w:cs="Times New Roman"/>
          <w:i/>
          <w:sz w:val="24"/>
          <w:szCs w:val="24"/>
          <w:lang w:eastAsia="hr-HR"/>
        </w:rPr>
        <w:t>„Ako je odgovor da: a) navedite ulogu gospodarskog subjekta u skupini (voditelj, odgovoran za određene zadaće…) mora biti napisano:</w:t>
      </w:r>
    </w:p>
    <w:p w14:paraId="7E54514E" w14:textId="77777777" w:rsidR="009B3855" w:rsidRPr="009B3855" w:rsidRDefault="009B3855" w:rsidP="009B3855">
      <w:pPr>
        <w:widowControl w:val="0"/>
        <w:tabs>
          <w:tab w:val="left" w:pos="900"/>
          <w:tab w:val="left" w:pos="1540"/>
        </w:tabs>
        <w:autoSpaceDE w:val="0"/>
        <w:autoSpaceDN w:val="0"/>
        <w:adjustRightInd w:val="0"/>
        <w:spacing w:after="0" w:line="240" w:lineRule="auto"/>
        <w:ind w:right="86"/>
        <w:jc w:val="both"/>
        <w:rPr>
          <w:rFonts w:ascii="Cambria" w:eastAsia="Times New Roman" w:hAnsi="Cambria" w:cs="Times New Roman"/>
          <w:i/>
          <w:sz w:val="24"/>
          <w:szCs w:val="24"/>
          <w:lang w:eastAsia="hr-HR"/>
        </w:rPr>
      </w:pPr>
    </w:p>
    <w:p w14:paraId="03C00D82" w14:textId="77777777" w:rsidR="009B3855" w:rsidRPr="009B3855" w:rsidRDefault="009B3855" w:rsidP="009B3855">
      <w:pPr>
        <w:widowControl w:val="0"/>
        <w:tabs>
          <w:tab w:val="left" w:pos="900"/>
          <w:tab w:val="left" w:pos="1540"/>
        </w:tabs>
        <w:autoSpaceDE w:val="0"/>
        <w:autoSpaceDN w:val="0"/>
        <w:adjustRightInd w:val="0"/>
        <w:spacing w:after="0" w:line="240" w:lineRule="auto"/>
        <w:ind w:right="86"/>
        <w:jc w:val="both"/>
        <w:rPr>
          <w:rFonts w:ascii="Cambria" w:eastAsia="Times New Roman" w:hAnsi="Cambria" w:cs="Times New Roman"/>
          <w:i/>
          <w:sz w:val="24"/>
          <w:szCs w:val="24"/>
          <w:lang w:eastAsia="hr-HR"/>
        </w:rPr>
      </w:pPr>
      <w:r w:rsidRPr="009B3855">
        <w:rPr>
          <w:rFonts w:ascii="Cambria" w:eastAsia="Times New Roman" w:hAnsi="Cambria" w:cs="Times New Roman"/>
          <w:i/>
          <w:sz w:val="24"/>
          <w:szCs w:val="24"/>
          <w:lang w:eastAsia="hr-HR"/>
        </w:rPr>
        <w:t>-  koji član zajednice gospodarskih subjekata je odgovoran za određene zadaće, odnosno za potpisivanje ugovora o javnoj nabavi</w:t>
      </w:r>
    </w:p>
    <w:p w14:paraId="79D2E48D" w14:textId="77777777" w:rsidR="009B3855" w:rsidRPr="009B3855" w:rsidRDefault="009B3855" w:rsidP="009B3855">
      <w:pPr>
        <w:widowControl w:val="0"/>
        <w:tabs>
          <w:tab w:val="left" w:pos="900"/>
          <w:tab w:val="left" w:pos="1540"/>
        </w:tabs>
        <w:autoSpaceDE w:val="0"/>
        <w:autoSpaceDN w:val="0"/>
        <w:adjustRightInd w:val="0"/>
        <w:spacing w:after="0" w:line="240" w:lineRule="auto"/>
        <w:ind w:right="86"/>
        <w:jc w:val="both"/>
        <w:rPr>
          <w:rFonts w:ascii="Cambria" w:eastAsia="Times New Roman" w:hAnsi="Cambria" w:cs="Times New Roman"/>
          <w:i/>
          <w:sz w:val="24"/>
          <w:szCs w:val="24"/>
          <w:lang w:eastAsia="hr-HR"/>
        </w:rPr>
      </w:pPr>
      <w:r w:rsidRPr="009B3855">
        <w:rPr>
          <w:rFonts w:ascii="Cambria" w:eastAsia="Times New Roman" w:hAnsi="Cambria" w:cs="Times New Roman"/>
          <w:i/>
          <w:sz w:val="24"/>
          <w:szCs w:val="24"/>
          <w:lang w:eastAsia="hr-HR"/>
        </w:rPr>
        <w:t xml:space="preserve">- koji član zajednice gospodarskih subjekata je zadužen za komunikaciju sa naručiteljem u smislu eventualnih zahtjeva za pojašnjenje ponude, upotpunjavanja ponude, prihvata ispravka računske pogreške, dostave popratnih ažuriranih dokumenata i sl. </w:t>
      </w:r>
    </w:p>
    <w:p w14:paraId="2A96FB7F" w14:textId="77777777" w:rsidR="009B3855" w:rsidRPr="009B3855" w:rsidRDefault="009B3855" w:rsidP="009B3855">
      <w:pPr>
        <w:spacing w:after="0" w:line="240" w:lineRule="auto"/>
        <w:rPr>
          <w:rFonts w:ascii="Cambria" w:eastAsia="Times New Roman" w:hAnsi="Cambria" w:cs="Times New Roman"/>
          <w:sz w:val="24"/>
          <w:szCs w:val="24"/>
          <w:lang w:eastAsia="x-none"/>
        </w:rPr>
      </w:pPr>
    </w:p>
    <w:p w14:paraId="7D3AFDCA" w14:textId="77777777" w:rsidR="009B3855" w:rsidRPr="009B3855" w:rsidRDefault="009B3855" w:rsidP="009B3855">
      <w:pPr>
        <w:spacing w:after="0" w:line="240" w:lineRule="auto"/>
        <w:rPr>
          <w:rFonts w:ascii="Cambria" w:eastAsia="Times New Roman" w:hAnsi="Cambria" w:cs="Times New Roman"/>
          <w:sz w:val="24"/>
          <w:szCs w:val="24"/>
          <w:lang w:eastAsia="x-none"/>
        </w:rPr>
      </w:pPr>
    </w:p>
    <w:p w14:paraId="5B273999" w14:textId="77777777" w:rsidR="009B3855" w:rsidRPr="009B3855" w:rsidRDefault="009B3855" w:rsidP="009B3855">
      <w:pPr>
        <w:spacing w:after="0" w:line="240" w:lineRule="auto"/>
        <w:rPr>
          <w:rFonts w:ascii="Cambria" w:eastAsia="Times New Roman" w:hAnsi="Cambria" w:cs="Times New Roman"/>
          <w:sz w:val="24"/>
          <w:szCs w:val="24"/>
          <w:lang w:eastAsia="x-none"/>
        </w:rPr>
      </w:pPr>
    </w:p>
    <w:p w14:paraId="0AD98F4E" w14:textId="3AF38F8E" w:rsidR="009B3855" w:rsidRPr="009B3855" w:rsidRDefault="009B3855" w:rsidP="009B3855">
      <w:pPr>
        <w:keepNext/>
        <w:tabs>
          <w:tab w:val="left" w:pos="426"/>
        </w:tabs>
        <w:spacing w:after="0" w:line="240" w:lineRule="auto"/>
        <w:outlineLvl w:val="2"/>
        <w:rPr>
          <w:rFonts w:ascii="Cambria" w:eastAsia="Times New Roman" w:hAnsi="Cambria" w:cs="Arial"/>
          <w:b/>
          <w:bCs/>
          <w:sz w:val="24"/>
          <w:szCs w:val="24"/>
          <w:lang w:val="x-none" w:eastAsia="x-none"/>
        </w:rPr>
      </w:pPr>
      <w:bookmarkStart w:id="329" w:name="_Toc492020444"/>
      <w:r w:rsidRPr="009B3855">
        <w:rPr>
          <w:rFonts w:ascii="Cambria" w:eastAsia="Times New Roman" w:hAnsi="Cambria" w:cs="Arial"/>
          <w:b/>
          <w:bCs/>
          <w:sz w:val="24"/>
          <w:szCs w:val="24"/>
          <w:lang w:eastAsia="x-none"/>
        </w:rPr>
        <w:t>3</w:t>
      </w:r>
      <w:r w:rsidR="0083037E">
        <w:rPr>
          <w:rFonts w:ascii="Cambria" w:eastAsia="Times New Roman" w:hAnsi="Cambria" w:cs="Arial"/>
          <w:b/>
          <w:bCs/>
          <w:sz w:val="24"/>
          <w:szCs w:val="24"/>
          <w:lang w:eastAsia="x-none"/>
        </w:rPr>
        <w:t>6</w:t>
      </w:r>
      <w:r w:rsidRPr="009B3855">
        <w:rPr>
          <w:rFonts w:ascii="Cambria" w:eastAsia="Times New Roman" w:hAnsi="Cambria" w:cs="Arial"/>
          <w:b/>
          <w:bCs/>
          <w:sz w:val="24"/>
          <w:szCs w:val="24"/>
          <w:lang w:eastAsia="x-none"/>
        </w:rPr>
        <w:t xml:space="preserve">. </w:t>
      </w:r>
      <w:r w:rsidRPr="009B3855">
        <w:rPr>
          <w:rFonts w:ascii="Cambria" w:eastAsia="Times New Roman" w:hAnsi="Cambria" w:cs="Arial"/>
          <w:b/>
          <w:bCs/>
          <w:sz w:val="24"/>
          <w:szCs w:val="24"/>
          <w:lang w:val="x-none" w:eastAsia="x-none"/>
        </w:rPr>
        <w:t>Odredbe koje se odnose na podugovaratelje</w:t>
      </w:r>
      <w:bookmarkEnd w:id="329"/>
    </w:p>
    <w:p w14:paraId="575B6C51" w14:textId="77777777" w:rsidR="009B3855" w:rsidRPr="009B3855" w:rsidRDefault="009B3855" w:rsidP="009B3855">
      <w:pPr>
        <w:spacing w:after="0" w:line="240" w:lineRule="auto"/>
        <w:rPr>
          <w:rFonts w:ascii="Cambria" w:eastAsia="Times New Roman" w:hAnsi="Cambria" w:cs="Arial"/>
          <w:sz w:val="24"/>
          <w:szCs w:val="24"/>
          <w:lang w:eastAsia="hr-HR"/>
        </w:rPr>
      </w:pPr>
    </w:p>
    <w:p w14:paraId="6957361E"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Podugovaratelj je gospodarski subjekt koji za ugovaratelja isporučuje robu, pruža usluge ili izvodi radove koji su neposredno povezani s predmetom nabave.</w:t>
      </w:r>
    </w:p>
    <w:p w14:paraId="51C3FCCE"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66C657DB"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Gospodarski subjekt koji namjerava dati dio ugovora o javnoj nabavi u podugovor obvezan je u ponudi:</w:t>
      </w:r>
    </w:p>
    <w:p w14:paraId="62255169" w14:textId="77777777" w:rsidR="009B3855" w:rsidRPr="009B3855" w:rsidRDefault="009B3855" w:rsidP="009B3855">
      <w:pPr>
        <w:spacing w:after="0" w:line="16" w:lineRule="exact"/>
        <w:jc w:val="both"/>
        <w:rPr>
          <w:rFonts w:ascii="Cambria" w:eastAsia="Times New Roman" w:hAnsi="Cambria" w:cs="Arial"/>
          <w:sz w:val="24"/>
          <w:szCs w:val="24"/>
          <w:lang w:eastAsia="hr-HR"/>
        </w:rPr>
      </w:pPr>
    </w:p>
    <w:p w14:paraId="4CB115B7" w14:textId="77777777" w:rsidR="009B3855" w:rsidRPr="009B3855" w:rsidRDefault="009B3855" w:rsidP="009B3855">
      <w:pPr>
        <w:numPr>
          <w:ilvl w:val="0"/>
          <w:numId w:val="19"/>
        </w:numPr>
        <w:tabs>
          <w:tab w:val="left" w:pos="420"/>
        </w:tabs>
        <w:spacing w:after="0" w:line="239" w:lineRule="auto"/>
        <w:ind w:left="420" w:right="20" w:hanging="282"/>
        <w:jc w:val="both"/>
        <w:rPr>
          <w:rFonts w:ascii="Cambria" w:eastAsia="Arial" w:hAnsi="Cambria" w:cs="Arial"/>
          <w:sz w:val="24"/>
          <w:szCs w:val="24"/>
          <w:lang w:eastAsia="hr-HR"/>
        </w:rPr>
      </w:pPr>
      <w:r w:rsidRPr="009B3855">
        <w:rPr>
          <w:rFonts w:ascii="Cambria" w:eastAsia="Cambria" w:hAnsi="Cambria" w:cs="Arial"/>
          <w:sz w:val="24"/>
          <w:szCs w:val="24"/>
          <w:lang w:eastAsia="hr-HR"/>
        </w:rPr>
        <w:t>navesti koji dio ugovora namjerava dati u podugovor (predmet ili količina, vrijednost ili postotni udio)</w:t>
      </w:r>
    </w:p>
    <w:p w14:paraId="409AEEE3" w14:textId="77777777" w:rsidR="009B3855" w:rsidRPr="009B3855" w:rsidRDefault="009B3855" w:rsidP="009B3855">
      <w:pPr>
        <w:spacing w:after="0" w:line="15" w:lineRule="exact"/>
        <w:jc w:val="both"/>
        <w:rPr>
          <w:rFonts w:ascii="Cambria" w:eastAsia="Arial" w:hAnsi="Cambria" w:cs="Arial"/>
          <w:sz w:val="24"/>
          <w:szCs w:val="24"/>
          <w:lang w:eastAsia="hr-HR"/>
        </w:rPr>
      </w:pPr>
    </w:p>
    <w:p w14:paraId="12CB5967" w14:textId="77777777" w:rsidR="009B3855" w:rsidRPr="009B3855" w:rsidRDefault="009B3855" w:rsidP="009B3855">
      <w:pPr>
        <w:numPr>
          <w:ilvl w:val="0"/>
          <w:numId w:val="19"/>
        </w:numPr>
        <w:tabs>
          <w:tab w:val="left" w:pos="420"/>
        </w:tabs>
        <w:spacing w:after="0" w:line="239" w:lineRule="auto"/>
        <w:ind w:left="420" w:right="20" w:hanging="282"/>
        <w:jc w:val="both"/>
        <w:rPr>
          <w:rFonts w:ascii="Cambria" w:eastAsia="Arial" w:hAnsi="Cambria" w:cs="Arial"/>
          <w:sz w:val="24"/>
          <w:szCs w:val="24"/>
          <w:lang w:eastAsia="hr-HR"/>
        </w:rPr>
      </w:pPr>
      <w:r w:rsidRPr="009B3855">
        <w:rPr>
          <w:rFonts w:ascii="Cambria" w:eastAsia="Cambria" w:hAnsi="Cambria" w:cs="Arial"/>
          <w:sz w:val="24"/>
          <w:szCs w:val="24"/>
          <w:lang w:eastAsia="hr-HR"/>
        </w:rPr>
        <w:lastRenderedPageBreak/>
        <w:t>navesti podatke o podugovarateljima (naziv ili tvrtka, sjedište, OIB ili nacionalni identintifikacijski broj, broj računa, zakonski zastupnici podugovaratelja)</w:t>
      </w:r>
    </w:p>
    <w:p w14:paraId="1E317D37" w14:textId="77777777" w:rsidR="009B3855" w:rsidRPr="009B3855" w:rsidRDefault="009B3855" w:rsidP="009B3855">
      <w:pPr>
        <w:spacing w:after="0" w:line="15" w:lineRule="exact"/>
        <w:jc w:val="both"/>
        <w:rPr>
          <w:rFonts w:ascii="Cambria" w:eastAsia="Arial" w:hAnsi="Cambria" w:cs="Arial"/>
          <w:sz w:val="24"/>
          <w:szCs w:val="24"/>
          <w:lang w:eastAsia="hr-HR"/>
        </w:rPr>
      </w:pPr>
    </w:p>
    <w:p w14:paraId="6B9D74AE" w14:textId="77777777" w:rsidR="009B3855" w:rsidRPr="009B3855" w:rsidRDefault="009B3855" w:rsidP="009B3855">
      <w:pPr>
        <w:rPr>
          <w:rFonts w:ascii="Cambria" w:eastAsia="Cambria" w:hAnsi="Cambria" w:cs="Arial"/>
          <w:sz w:val="24"/>
          <w:szCs w:val="24"/>
          <w:lang w:eastAsia="hr-HR"/>
        </w:rPr>
      </w:pPr>
      <w:r w:rsidRPr="009B3855">
        <w:rPr>
          <w:rFonts w:ascii="Cambria" w:eastAsia="Cambria" w:hAnsi="Cambria" w:cs="Arial"/>
          <w:sz w:val="24"/>
          <w:szCs w:val="24"/>
          <w:lang w:eastAsia="hr-HR"/>
        </w:rPr>
        <w:t>dostaviti europsku jedinstvenu dokumentaciju o nabavi za podugovaratelja. Navedeni podaci o podugovaratelju su obvezni sastojci ugovora o javnoj nabavi</w:t>
      </w:r>
    </w:p>
    <w:p w14:paraId="12921EEA"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Ako naručitelj utvrdi da postoji osnova za isključenje podugovaratelja, obvezan je od gospodarskog subjekta zatražiti zamjenu tog podugovaratelja u primjerenom roku, ne kraćem od pet dana.</w:t>
      </w:r>
    </w:p>
    <w:p w14:paraId="0AB8B979" w14:textId="77777777" w:rsidR="009B3855" w:rsidRPr="009B3855" w:rsidRDefault="009B3855" w:rsidP="009B3855">
      <w:pPr>
        <w:spacing w:after="0" w:line="5" w:lineRule="exact"/>
        <w:jc w:val="both"/>
        <w:rPr>
          <w:rFonts w:ascii="Cambria" w:eastAsia="Times New Roman" w:hAnsi="Cambria" w:cs="Arial"/>
          <w:sz w:val="24"/>
          <w:szCs w:val="24"/>
          <w:lang w:eastAsia="hr-HR"/>
        </w:rPr>
      </w:pPr>
    </w:p>
    <w:p w14:paraId="6BB00EDA"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Naručitelj će plaćanja obavljati neposredno podugovaratelju za dio ugovora koji je isti izvršio, osim ako ugovaratelj dokaže da su obveze prema podugovaratelju za taj dio ugovora već podmirene.</w:t>
      </w:r>
    </w:p>
    <w:p w14:paraId="5C36AE5D" w14:textId="77777777" w:rsidR="009B3855" w:rsidRPr="009B3855" w:rsidRDefault="009B3855" w:rsidP="009B3855">
      <w:pPr>
        <w:spacing w:after="0" w:line="2" w:lineRule="exact"/>
        <w:jc w:val="both"/>
        <w:rPr>
          <w:rFonts w:ascii="Cambria" w:eastAsia="Times New Roman" w:hAnsi="Cambria" w:cs="Arial"/>
          <w:sz w:val="24"/>
          <w:szCs w:val="24"/>
          <w:lang w:eastAsia="hr-HR"/>
        </w:rPr>
      </w:pPr>
    </w:p>
    <w:p w14:paraId="38CC18A7"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Ugovaratelj mora svom računu ili situaciji priložiti račune ili situacije svojih podugovaratelja koje je prethodno potvrdio.</w:t>
      </w:r>
    </w:p>
    <w:p w14:paraId="08DA839B" w14:textId="77777777" w:rsidR="009B3855" w:rsidRPr="009B3855" w:rsidRDefault="009B3855" w:rsidP="009B3855">
      <w:pPr>
        <w:spacing w:after="0" w:line="4" w:lineRule="exact"/>
        <w:jc w:val="both"/>
        <w:rPr>
          <w:rFonts w:ascii="Cambria" w:eastAsia="Times New Roman" w:hAnsi="Cambria" w:cs="Arial"/>
          <w:sz w:val="24"/>
          <w:szCs w:val="24"/>
          <w:lang w:eastAsia="hr-HR"/>
        </w:rPr>
      </w:pPr>
    </w:p>
    <w:p w14:paraId="41F788FB"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Ugovaratelj može tijekom izvršenja ugovora o javnoj nabavi od javnog naručitelja zahtijevati:</w:t>
      </w:r>
    </w:p>
    <w:p w14:paraId="504EDD73"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7C925D90" w14:textId="77777777" w:rsidR="009B3855" w:rsidRPr="009B3855" w:rsidRDefault="009B3855" w:rsidP="009B3855">
      <w:pPr>
        <w:numPr>
          <w:ilvl w:val="0"/>
          <w:numId w:val="20"/>
        </w:numPr>
        <w:tabs>
          <w:tab w:val="left" w:pos="420"/>
        </w:tabs>
        <w:spacing w:after="0" w:line="239" w:lineRule="auto"/>
        <w:ind w:left="420" w:right="20" w:hanging="282"/>
        <w:jc w:val="both"/>
        <w:rPr>
          <w:rFonts w:ascii="Cambria" w:eastAsia="Cambria" w:hAnsi="Cambria" w:cs="Arial"/>
          <w:sz w:val="24"/>
          <w:szCs w:val="24"/>
          <w:lang w:eastAsia="hr-HR"/>
        </w:rPr>
      </w:pPr>
      <w:r w:rsidRPr="009B3855">
        <w:rPr>
          <w:rFonts w:ascii="Cambria" w:eastAsia="Cambria" w:hAnsi="Cambria" w:cs="Arial"/>
          <w:sz w:val="24"/>
          <w:szCs w:val="24"/>
          <w:lang w:eastAsia="hr-HR"/>
        </w:rPr>
        <w:t>promjenu podugovaratelja za onaj dio ugovora o javnoj nabavi koji je prethodno dao u podugovor</w:t>
      </w:r>
    </w:p>
    <w:p w14:paraId="161C66E2" w14:textId="77777777" w:rsidR="009B3855" w:rsidRPr="009B3855" w:rsidRDefault="009B3855" w:rsidP="009B3855">
      <w:pPr>
        <w:spacing w:after="0" w:line="3" w:lineRule="exact"/>
        <w:jc w:val="both"/>
        <w:rPr>
          <w:rFonts w:ascii="Cambria" w:eastAsia="Cambria" w:hAnsi="Cambria" w:cs="Arial"/>
          <w:sz w:val="24"/>
          <w:szCs w:val="24"/>
          <w:lang w:eastAsia="hr-HR"/>
        </w:rPr>
      </w:pPr>
    </w:p>
    <w:p w14:paraId="5AA3B275" w14:textId="77777777" w:rsidR="009B3855" w:rsidRPr="009B3855" w:rsidRDefault="009B3855" w:rsidP="009B3855">
      <w:pPr>
        <w:numPr>
          <w:ilvl w:val="0"/>
          <w:numId w:val="20"/>
        </w:numPr>
        <w:tabs>
          <w:tab w:val="left" w:pos="420"/>
        </w:tabs>
        <w:spacing w:after="0" w:line="239" w:lineRule="auto"/>
        <w:ind w:left="420" w:right="20" w:hanging="282"/>
        <w:jc w:val="both"/>
        <w:rPr>
          <w:rFonts w:ascii="Cambria" w:eastAsia="Cambria" w:hAnsi="Cambria" w:cs="Arial"/>
          <w:sz w:val="24"/>
          <w:szCs w:val="24"/>
          <w:lang w:eastAsia="hr-HR"/>
        </w:rPr>
      </w:pPr>
      <w:r w:rsidRPr="009B3855">
        <w:rPr>
          <w:rFonts w:ascii="Cambria" w:eastAsia="Cambria" w:hAnsi="Cambria" w:cs="Arial"/>
          <w:sz w:val="24"/>
          <w:szCs w:val="24"/>
          <w:lang w:eastAsia="hr-HR"/>
        </w:rPr>
        <w:t>uvođenje jednog ili više novih podugovaratelja čiji ukupni udio ne smije prijeći 30 % vrijednosti ugovora o javnoj nabavi bez poreza na dodanu vrijednost, neovisno o tome je li prethodno dao dio ugovora o javnoj nabavi u podugovor ili nije</w:t>
      </w:r>
    </w:p>
    <w:p w14:paraId="550221D9" w14:textId="77777777" w:rsidR="009B3855" w:rsidRPr="009B3855" w:rsidRDefault="009B3855" w:rsidP="009B3855">
      <w:pPr>
        <w:spacing w:after="0" w:line="1" w:lineRule="exact"/>
        <w:jc w:val="both"/>
        <w:rPr>
          <w:rFonts w:ascii="Cambria" w:eastAsia="Cambria" w:hAnsi="Cambria" w:cs="Arial"/>
          <w:sz w:val="24"/>
          <w:szCs w:val="24"/>
          <w:lang w:eastAsia="hr-HR"/>
        </w:rPr>
      </w:pPr>
    </w:p>
    <w:p w14:paraId="4DD95886" w14:textId="77777777" w:rsidR="009B3855" w:rsidRPr="009B3855" w:rsidRDefault="009B3855" w:rsidP="009B3855">
      <w:pPr>
        <w:numPr>
          <w:ilvl w:val="0"/>
          <w:numId w:val="20"/>
        </w:numPr>
        <w:tabs>
          <w:tab w:val="left" w:pos="420"/>
        </w:tabs>
        <w:spacing w:after="0" w:line="0" w:lineRule="atLeast"/>
        <w:ind w:left="420" w:hanging="282"/>
        <w:jc w:val="both"/>
        <w:rPr>
          <w:rFonts w:ascii="Cambria" w:eastAsia="Cambria" w:hAnsi="Cambria" w:cs="Arial"/>
          <w:sz w:val="24"/>
          <w:szCs w:val="24"/>
          <w:lang w:eastAsia="hr-HR"/>
        </w:rPr>
      </w:pPr>
      <w:r w:rsidRPr="009B3855">
        <w:rPr>
          <w:rFonts w:ascii="Cambria" w:eastAsia="Cambria" w:hAnsi="Cambria" w:cs="Arial"/>
          <w:sz w:val="24"/>
          <w:szCs w:val="24"/>
          <w:lang w:eastAsia="hr-HR"/>
        </w:rPr>
        <w:t>preuzimanje izvršenja dijela ugovora o javnoj nabavi koji je prethodno dao u</w:t>
      </w:r>
    </w:p>
    <w:p w14:paraId="2625EC97" w14:textId="77777777" w:rsidR="009B3855" w:rsidRPr="009B3855" w:rsidRDefault="009B3855" w:rsidP="009B3855">
      <w:pPr>
        <w:spacing w:after="0" w:line="2" w:lineRule="exact"/>
        <w:jc w:val="both"/>
        <w:rPr>
          <w:rFonts w:ascii="Cambria" w:eastAsia="Times New Roman" w:hAnsi="Cambria" w:cs="Arial"/>
          <w:sz w:val="24"/>
          <w:szCs w:val="24"/>
          <w:lang w:eastAsia="hr-HR"/>
        </w:rPr>
      </w:pPr>
    </w:p>
    <w:p w14:paraId="17F22384"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podugovor.</w:t>
      </w:r>
    </w:p>
    <w:p w14:paraId="3F493D72"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77C7049E"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Uz zahtjev ugovaratelj javnom naručitelju dostavlja podatke i dokumente sukladno članku 222. stavku 1. ZJN za novog podugovaratelja.</w:t>
      </w:r>
    </w:p>
    <w:p w14:paraId="2909292C"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5F7D358E"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Sudjelovanje podugovaratelja ne utječe na odgovornost ugovaratelja za izvršenje ugovora o javnoj nabavi.</w:t>
      </w:r>
    </w:p>
    <w:p w14:paraId="617C67BE"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p>
    <w:p w14:paraId="7CA4D815"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p>
    <w:p w14:paraId="5B02ABB1" w14:textId="51853349" w:rsidR="009B3855" w:rsidRPr="009B3855" w:rsidRDefault="009B3855" w:rsidP="009B3855">
      <w:pPr>
        <w:keepNext/>
        <w:tabs>
          <w:tab w:val="left" w:pos="426"/>
        </w:tabs>
        <w:spacing w:after="0" w:line="240" w:lineRule="auto"/>
        <w:outlineLvl w:val="2"/>
        <w:rPr>
          <w:rFonts w:ascii="Cambria" w:eastAsia="Times New Roman" w:hAnsi="Cambria" w:cs="Arial"/>
          <w:b/>
          <w:bCs/>
          <w:sz w:val="24"/>
          <w:szCs w:val="24"/>
          <w:lang w:val="x-none" w:eastAsia="x-none"/>
        </w:rPr>
      </w:pPr>
      <w:bookmarkStart w:id="330" w:name="_Toc492020445"/>
      <w:r w:rsidRPr="009B3855">
        <w:rPr>
          <w:rFonts w:ascii="Cambria" w:eastAsia="Times New Roman" w:hAnsi="Cambria" w:cs="Arial"/>
          <w:b/>
          <w:bCs/>
          <w:sz w:val="24"/>
          <w:szCs w:val="24"/>
          <w:lang w:eastAsia="x-none"/>
        </w:rPr>
        <w:t>3</w:t>
      </w:r>
      <w:r w:rsidR="0083037E">
        <w:rPr>
          <w:rFonts w:ascii="Cambria" w:eastAsia="Times New Roman" w:hAnsi="Cambria" w:cs="Arial"/>
          <w:b/>
          <w:bCs/>
          <w:sz w:val="24"/>
          <w:szCs w:val="24"/>
          <w:lang w:eastAsia="x-none"/>
        </w:rPr>
        <w:t>7</w:t>
      </w:r>
      <w:r w:rsidRPr="009B3855">
        <w:rPr>
          <w:rFonts w:ascii="Cambria" w:eastAsia="Times New Roman" w:hAnsi="Cambria" w:cs="Arial"/>
          <w:b/>
          <w:bCs/>
          <w:sz w:val="24"/>
          <w:szCs w:val="24"/>
          <w:lang w:eastAsia="x-none"/>
        </w:rPr>
        <w:t>.</w:t>
      </w:r>
      <w:bookmarkEnd w:id="330"/>
      <w:r w:rsidRPr="009B3855">
        <w:rPr>
          <w:rFonts w:ascii="Cambria" w:eastAsia="Times New Roman" w:hAnsi="Cambria" w:cs="Arial"/>
          <w:b/>
          <w:bCs/>
          <w:sz w:val="24"/>
          <w:szCs w:val="24"/>
          <w:lang w:eastAsia="x-none"/>
        </w:rPr>
        <w:t xml:space="preserve"> </w:t>
      </w:r>
      <w:r w:rsidRPr="009B3855">
        <w:rPr>
          <w:rFonts w:ascii="Cambria" w:eastAsia="Cambria" w:hAnsi="Cambria" w:cs="Arial"/>
          <w:b/>
          <w:bCs/>
          <w:sz w:val="24"/>
          <w:szCs w:val="24"/>
          <w:lang w:val="x-none" w:eastAsia="x-none"/>
        </w:rPr>
        <w:t>Vrsta, sredstvo i uvjeti jamstva</w:t>
      </w:r>
    </w:p>
    <w:p w14:paraId="10818E21" w14:textId="77777777" w:rsidR="009B3855" w:rsidRPr="009B3855" w:rsidRDefault="009B3855" w:rsidP="009B3855">
      <w:pPr>
        <w:spacing w:after="0" w:line="59" w:lineRule="exact"/>
        <w:rPr>
          <w:rFonts w:ascii="Cambria" w:eastAsia="Times New Roman" w:hAnsi="Cambria" w:cs="Arial"/>
          <w:sz w:val="24"/>
          <w:szCs w:val="24"/>
          <w:lang w:eastAsia="hr-HR"/>
        </w:rPr>
      </w:pPr>
    </w:p>
    <w:p w14:paraId="55363FE2" w14:textId="77777777" w:rsidR="009B3855" w:rsidRPr="009B3855" w:rsidRDefault="009B3855" w:rsidP="009B3855">
      <w:pPr>
        <w:spacing w:after="0" w:line="0" w:lineRule="atLeast"/>
        <w:rPr>
          <w:rFonts w:ascii="Cambria" w:eastAsia="Cambria" w:hAnsi="Cambria" w:cs="Arial"/>
          <w:b/>
          <w:sz w:val="24"/>
          <w:szCs w:val="24"/>
          <w:lang w:eastAsia="hr-HR"/>
        </w:rPr>
      </w:pPr>
    </w:p>
    <w:p w14:paraId="1D3DAE46" w14:textId="5741ED58" w:rsidR="009B3855" w:rsidRPr="009B3855" w:rsidRDefault="00931D59" w:rsidP="009B3855">
      <w:pPr>
        <w:spacing w:after="0" w:line="0" w:lineRule="atLeast"/>
        <w:rPr>
          <w:rFonts w:ascii="Cambria" w:eastAsia="Cambria" w:hAnsi="Cambria" w:cs="Arial"/>
          <w:b/>
          <w:sz w:val="24"/>
          <w:szCs w:val="24"/>
          <w:lang w:eastAsia="hr-HR"/>
        </w:rPr>
      </w:pPr>
      <w:r>
        <w:rPr>
          <w:rFonts w:ascii="Cambria" w:eastAsia="Cambria" w:hAnsi="Cambria" w:cs="Arial"/>
          <w:b/>
          <w:sz w:val="24"/>
          <w:szCs w:val="24"/>
          <w:lang w:eastAsia="hr-HR"/>
        </w:rPr>
        <w:t>37</w:t>
      </w:r>
      <w:r w:rsidR="009B3855" w:rsidRPr="009B3855">
        <w:rPr>
          <w:rFonts w:ascii="Cambria" w:eastAsia="Cambria" w:hAnsi="Cambria" w:cs="Arial"/>
          <w:b/>
          <w:sz w:val="24"/>
          <w:szCs w:val="24"/>
          <w:lang w:eastAsia="hr-HR"/>
        </w:rPr>
        <w:t>.</w:t>
      </w:r>
      <w:r>
        <w:rPr>
          <w:rFonts w:ascii="Cambria" w:eastAsia="Cambria" w:hAnsi="Cambria" w:cs="Arial"/>
          <w:b/>
          <w:sz w:val="24"/>
          <w:szCs w:val="24"/>
          <w:lang w:eastAsia="hr-HR"/>
        </w:rPr>
        <w:t>1.</w:t>
      </w:r>
      <w:r w:rsidR="009B3855" w:rsidRPr="009B3855">
        <w:rPr>
          <w:rFonts w:ascii="Cambria" w:eastAsia="Cambria" w:hAnsi="Cambria" w:cs="Arial"/>
          <w:b/>
          <w:sz w:val="24"/>
          <w:szCs w:val="24"/>
          <w:lang w:eastAsia="hr-HR"/>
        </w:rPr>
        <w:t xml:space="preserve"> Jamstvo za ozbiljnost ponude</w:t>
      </w:r>
    </w:p>
    <w:p w14:paraId="62537FDB" w14:textId="77777777" w:rsidR="009B3855" w:rsidRPr="009B3855" w:rsidRDefault="009B3855" w:rsidP="009B3855">
      <w:pPr>
        <w:spacing w:after="0" w:line="1" w:lineRule="exact"/>
        <w:rPr>
          <w:rFonts w:ascii="Cambria" w:eastAsia="Times New Roman" w:hAnsi="Cambria" w:cs="Arial"/>
          <w:sz w:val="24"/>
          <w:szCs w:val="24"/>
          <w:lang w:eastAsia="hr-HR"/>
        </w:rPr>
      </w:pPr>
    </w:p>
    <w:p w14:paraId="385CD8E3" w14:textId="1A567F68" w:rsidR="009B3855" w:rsidRPr="009B3855" w:rsidRDefault="009B3855" w:rsidP="009B3855">
      <w:pPr>
        <w:spacing w:after="0" w:line="239" w:lineRule="auto"/>
        <w:ind w:right="20"/>
        <w:jc w:val="both"/>
        <w:rPr>
          <w:rFonts w:ascii="Cambria" w:eastAsia="Cambria" w:hAnsi="Cambria" w:cs="Arial"/>
          <w:color w:val="FF0000"/>
          <w:sz w:val="24"/>
          <w:szCs w:val="24"/>
          <w:lang w:eastAsia="hr-HR"/>
        </w:rPr>
      </w:pPr>
      <w:r w:rsidRPr="009B3855">
        <w:rPr>
          <w:rFonts w:ascii="Cambria" w:eastAsia="Cambria" w:hAnsi="Cambria" w:cs="Arial"/>
          <w:sz w:val="24"/>
          <w:szCs w:val="24"/>
          <w:lang w:eastAsia="hr-HR"/>
        </w:rPr>
        <w:t xml:space="preserve">Ponuditelj je obvezan uz ponudu dostaviti jamstvo za ozbiljnost ponude u obliku zadužnice ili  bjanko zadužnice koja mora biti potvrđena kod javnog bilježnika i popunjena u skladu s Pravilnikom o obliku i sadržaju bjanko zadužnice („Narodne novine“, broj 82/17) na iznos  </w:t>
      </w:r>
      <w:r w:rsidRPr="001C43AD">
        <w:rPr>
          <w:rFonts w:ascii="Cambria" w:eastAsia="Cambria" w:hAnsi="Cambria" w:cs="Arial"/>
          <w:sz w:val="24"/>
          <w:szCs w:val="24"/>
          <w:lang w:eastAsia="hr-HR"/>
        </w:rPr>
        <w:t xml:space="preserve">od </w:t>
      </w:r>
      <w:r w:rsidR="001C43AD" w:rsidRPr="001C43AD">
        <w:rPr>
          <w:rFonts w:ascii="Cambria" w:eastAsia="Cambria" w:hAnsi="Cambria" w:cs="Arial"/>
          <w:b/>
          <w:sz w:val="24"/>
          <w:szCs w:val="24"/>
          <w:lang w:eastAsia="hr-HR"/>
        </w:rPr>
        <w:t>20</w:t>
      </w:r>
      <w:r w:rsidRPr="001C43AD">
        <w:rPr>
          <w:rFonts w:ascii="Cambria" w:eastAsia="Cambria" w:hAnsi="Cambria" w:cs="Arial"/>
          <w:b/>
          <w:sz w:val="24"/>
          <w:szCs w:val="24"/>
          <w:lang w:eastAsia="hr-HR"/>
        </w:rPr>
        <w:t>.000,00 kn.</w:t>
      </w:r>
    </w:p>
    <w:p w14:paraId="5CF95E9F" w14:textId="77777777" w:rsidR="009B3855" w:rsidRPr="009B3855" w:rsidRDefault="009B3855" w:rsidP="009B3855">
      <w:pPr>
        <w:spacing w:after="0" w:line="4" w:lineRule="exact"/>
        <w:rPr>
          <w:rFonts w:ascii="Cambria" w:eastAsia="Times New Roman" w:hAnsi="Cambria" w:cs="Arial"/>
          <w:sz w:val="24"/>
          <w:szCs w:val="24"/>
          <w:lang w:eastAsia="hr-HR"/>
        </w:rPr>
      </w:pPr>
    </w:p>
    <w:p w14:paraId="65AFD1A7" w14:textId="77777777" w:rsidR="009B3855" w:rsidRPr="009B3855" w:rsidRDefault="009B3855" w:rsidP="009B3855">
      <w:pPr>
        <w:spacing w:after="0" w:line="0" w:lineRule="atLeast"/>
        <w:rPr>
          <w:rFonts w:ascii="Cambria" w:eastAsia="Cambria" w:hAnsi="Cambria" w:cs="Arial"/>
          <w:sz w:val="24"/>
          <w:szCs w:val="24"/>
          <w:lang w:eastAsia="hr-HR"/>
        </w:rPr>
      </w:pPr>
      <w:r w:rsidRPr="009B3855">
        <w:rPr>
          <w:rFonts w:ascii="Cambria" w:eastAsia="Cambria" w:hAnsi="Cambria" w:cs="Arial"/>
          <w:sz w:val="24"/>
          <w:szCs w:val="24"/>
          <w:lang w:eastAsia="hr-HR"/>
        </w:rPr>
        <w:t>Naručitelj će naplatiti jamstvo za ozbiljnost ponude:</w:t>
      </w:r>
    </w:p>
    <w:p w14:paraId="250ACFFB" w14:textId="77777777" w:rsidR="009B3855" w:rsidRPr="009B3855" w:rsidRDefault="009B3855" w:rsidP="009B3855">
      <w:pPr>
        <w:spacing w:after="0" w:line="14" w:lineRule="exact"/>
        <w:rPr>
          <w:rFonts w:ascii="Cambria" w:eastAsia="Times New Roman" w:hAnsi="Cambria" w:cs="Arial"/>
          <w:sz w:val="24"/>
          <w:szCs w:val="24"/>
          <w:lang w:eastAsia="hr-HR"/>
        </w:rPr>
      </w:pPr>
    </w:p>
    <w:p w14:paraId="2AD9A1A2" w14:textId="77777777" w:rsidR="009B3855" w:rsidRPr="009B3855" w:rsidRDefault="009B3855" w:rsidP="009B3855">
      <w:pPr>
        <w:numPr>
          <w:ilvl w:val="0"/>
          <w:numId w:val="14"/>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za slučaj odustajanja ponuditelja od svoje ponude u roku njezine valjanosti</w:t>
      </w:r>
    </w:p>
    <w:p w14:paraId="7A1A8855" w14:textId="77777777" w:rsidR="009B3855" w:rsidRPr="009B3855" w:rsidRDefault="009B3855" w:rsidP="009B3855">
      <w:pPr>
        <w:spacing w:after="0" w:line="13" w:lineRule="exact"/>
        <w:rPr>
          <w:rFonts w:ascii="Cambria" w:eastAsia="Arial" w:hAnsi="Cambria" w:cs="Arial"/>
          <w:sz w:val="24"/>
          <w:szCs w:val="24"/>
          <w:lang w:eastAsia="hr-HR"/>
        </w:rPr>
      </w:pPr>
    </w:p>
    <w:p w14:paraId="66ED25D4" w14:textId="77777777" w:rsidR="009B3855" w:rsidRPr="009B3855" w:rsidRDefault="009B3855" w:rsidP="009B3855">
      <w:pPr>
        <w:numPr>
          <w:ilvl w:val="0"/>
          <w:numId w:val="14"/>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nedostavljanja ažuriranih popratnih dokumenata sukladno članku 263. ZJN 2016</w:t>
      </w:r>
    </w:p>
    <w:p w14:paraId="32D12715" w14:textId="77777777" w:rsidR="009B3855" w:rsidRPr="009B3855" w:rsidRDefault="009B3855" w:rsidP="009B3855">
      <w:pPr>
        <w:spacing w:after="0" w:line="13" w:lineRule="exact"/>
        <w:rPr>
          <w:rFonts w:ascii="Cambria" w:eastAsia="Arial" w:hAnsi="Cambria" w:cs="Arial"/>
          <w:sz w:val="24"/>
          <w:szCs w:val="24"/>
          <w:lang w:eastAsia="hr-HR"/>
        </w:rPr>
      </w:pPr>
    </w:p>
    <w:p w14:paraId="1CD52E24" w14:textId="77777777" w:rsidR="009B3855" w:rsidRPr="009B3855" w:rsidRDefault="009B3855" w:rsidP="009B3855">
      <w:pPr>
        <w:numPr>
          <w:ilvl w:val="0"/>
          <w:numId w:val="14"/>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neprihvaćanja ispravka računske greške</w:t>
      </w:r>
    </w:p>
    <w:p w14:paraId="3957E8EE" w14:textId="77777777" w:rsidR="009B3855" w:rsidRPr="009B3855" w:rsidRDefault="009B3855" w:rsidP="009B3855">
      <w:pPr>
        <w:spacing w:after="0" w:line="13" w:lineRule="exact"/>
        <w:rPr>
          <w:rFonts w:ascii="Cambria" w:eastAsia="Arial" w:hAnsi="Cambria" w:cs="Arial"/>
          <w:sz w:val="24"/>
          <w:szCs w:val="24"/>
          <w:lang w:eastAsia="hr-HR"/>
        </w:rPr>
      </w:pPr>
    </w:p>
    <w:p w14:paraId="7C8FC1BB" w14:textId="77777777" w:rsidR="009B3855" w:rsidRPr="009B3855" w:rsidRDefault="009B3855" w:rsidP="009B3855">
      <w:pPr>
        <w:numPr>
          <w:ilvl w:val="0"/>
          <w:numId w:val="14"/>
        </w:numPr>
        <w:tabs>
          <w:tab w:val="left" w:pos="720"/>
        </w:tabs>
        <w:spacing w:after="0" w:line="0" w:lineRule="atLeast"/>
        <w:rPr>
          <w:rFonts w:ascii="Cambria" w:eastAsia="Arial" w:hAnsi="Cambria" w:cs="Arial"/>
          <w:sz w:val="24"/>
          <w:szCs w:val="24"/>
          <w:lang w:eastAsia="hr-HR"/>
        </w:rPr>
      </w:pPr>
      <w:r w:rsidRPr="009B3855">
        <w:rPr>
          <w:rFonts w:ascii="Cambria" w:eastAsia="Cambria" w:hAnsi="Cambria" w:cs="Arial"/>
          <w:sz w:val="24"/>
          <w:szCs w:val="24"/>
          <w:lang w:eastAsia="hr-HR"/>
        </w:rPr>
        <w:t>odbijanja potpisivanja ugovora o javnoj nabavi</w:t>
      </w:r>
    </w:p>
    <w:p w14:paraId="320829E1" w14:textId="77777777" w:rsidR="009B3855" w:rsidRPr="009B3855" w:rsidRDefault="009B3855" w:rsidP="009B3855">
      <w:pPr>
        <w:tabs>
          <w:tab w:val="left" w:pos="720"/>
        </w:tabs>
        <w:spacing w:after="0"/>
        <w:ind w:right="1320"/>
        <w:rPr>
          <w:rFonts w:ascii="Cambria" w:eastAsia="Arial" w:hAnsi="Cambria" w:cs="Arial"/>
          <w:sz w:val="24"/>
          <w:szCs w:val="24"/>
          <w:lang w:eastAsia="hr-HR"/>
        </w:rPr>
      </w:pPr>
    </w:p>
    <w:p w14:paraId="7E3B7BD2" w14:textId="77777777" w:rsidR="009B3855" w:rsidRPr="009B3855" w:rsidRDefault="009B3855" w:rsidP="009B3855">
      <w:pPr>
        <w:tabs>
          <w:tab w:val="left" w:pos="720"/>
        </w:tabs>
        <w:spacing w:after="0"/>
        <w:ind w:right="1320"/>
        <w:rPr>
          <w:rFonts w:ascii="Cambria" w:eastAsia="Arial" w:hAnsi="Cambria" w:cs="Arial"/>
          <w:sz w:val="24"/>
          <w:szCs w:val="24"/>
          <w:lang w:eastAsia="hr-HR"/>
        </w:rPr>
      </w:pPr>
      <w:r w:rsidRPr="009B3855">
        <w:rPr>
          <w:rFonts w:ascii="Cambria" w:eastAsia="Cambria" w:hAnsi="Cambria" w:cs="Arial"/>
          <w:sz w:val="24"/>
          <w:szCs w:val="24"/>
          <w:lang w:eastAsia="hr-HR"/>
        </w:rPr>
        <w:t>Nedostatak takva jamstva predstavlja neotklonjiv nedostatak ponude.</w:t>
      </w:r>
    </w:p>
    <w:p w14:paraId="4B0A1462" w14:textId="77777777" w:rsidR="009B3855" w:rsidRPr="009B3855" w:rsidRDefault="009B3855" w:rsidP="009B3855">
      <w:pPr>
        <w:spacing w:after="0" w:line="200" w:lineRule="exact"/>
        <w:rPr>
          <w:rFonts w:ascii="Cambria" w:eastAsia="Times New Roman" w:hAnsi="Cambria" w:cs="Arial"/>
          <w:sz w:val="24"/>
          <w:szCs w:val="24"/>
          <w:lang w:eastAsia="hr-HR"/>
        </w:rPr>
      </w:pPr>
    </w:p>
    <w:p w14:paraId="5CBCDF6C" w14:textId="59D17575"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 xml:space="preserve">Ponuditelj umjesto dostave bjanko zadužnice </w:t>
      </w:r>
      <w:r w:rsidRPr="009B3855">
        <w:rPr>
          <w:rFonts w:ascii="Cambria" w:eastAsia="Calibri" w:hAnsi="Cambria" w:cs="Calibri"/>
          <w:sz w:val="24"/>
          <w:szCs w:val="24"/>
        </w:rPr>
        <w:t>ili zadužnice</w:t>
      </w:r>
      <w:r w:rsidRPr="009B3855">
        <w:rPr>
          <w:rFonts w:ascii="Cambria" w:eastAsia="Cambria" w:hAnsi="Cambria" w:cs="Arial"/>
          <w:sz w:val="24"/>
          <w:szCs w:val="24"/>
          <w:lang w:eastAsia="hr-HR"/>
        </w:rPr>
        <w:t xml:space="preserve"> može uplatiti novčani polog u gore traženom iznosu na IBAN Naručitelja broj HR4024070001100563467, poziv na broj </w:t>
      </w:r>
      <w:r w:rsidRPr="0083037E">
        <w:rPr>
          <w:rFonts w:ascii="Cambria" w:eastAsia="Cambria" w:hAnsi="Cambria" w:cs="Arial"/>
          <w:sz w:val="24"/>
          <w:szCs w:val="24"/>
          <w:lang w:eastAsia="hr-HR"/>
        </w:rPr>
        <w:t xml:space="preserve">HR00 </w:t>
      </w:r>
      <w:r w:rsidR="0083037E" w:rsidRPr="0083037E">
        <w:rPr>
          <w:rFonts w:ascii="Cambria" w:eastAsia="Cambria" w:hAnsi="Cambria" w:cs="Arial"/>
          <w:sz w:val="24"/>
          <w:szCs w:val="24"/>
          <w:lang w:eastAsia="hr-HR"/>
        </w:rPr>
        <w:t>48</w:t>
      </w:r>
      <w:r w:rsidRPr="0083037E">
        <w:rPr>
          <w:rFonts w:ascii="Cambria" w:eastAsia="Cambria" w:hAnsi="Cambria" w:cs="Arial"/>
          <w:sz w:val="24"/>
          <w:szCs w:val="24"/>
          <w:lang w:eastAsia="hr-HR"/>
        </w:rPr>
        <w:t>22-OIB ponuditelja.</w:t>
      </w:r>
    </w:p>
    <w:p w14:paraId="54D41AAF"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5E0BB778" w14:textId="09AF3DEC" w:rsidR="009B3855" w:rsidRPr="009B3855" w:rsidRDefault="009B3855" w:rsidP="009B3855">
      <w:pPr>
        <w:spacing w:after="0" w:line="367" w:lineRule="exact"/>
        <w:rPr>
          <w:rFonts w:ascii="Cambria" w:eastAsia="Cambria" w:hAnsi="Cambria" w:cs="Arial"/>
          <w:sz w:val="24"/>
          <w:szCs w:val="24"/>
          <w:lang w:eastAsia="hr-HR"/>
        </w:rPr>
      </w:pPr>
      <w:r w:rsidRPr="009B3855">
        <w:rPr>
          <w:rFonts w:ascii="Cambria" w:eastAsia="Cambria" w:hAnsi="Cambria" w:cs="Arial"/>
          <w:sz w:val="24"/>
          <w:szCs w:val="24"/>
          <w:lang w:eastAsia="hr-HR"/>
        </w:rPr>
        <w:t>Jamstvo se dostavlja odvojeno od ponude (točka 2</w:t>
      </w:r>
      <w:r w:rsidR="00312043">
        <w:rPr>
          <w:rFonts w:ascii="Cambria" w:eastAsia="Cambria" w:hAnsi="Cambria" w:cs="Arial"/>
          <w:sz w:val="24"/>
          <w:szCs w:val="24"/>
          <w:lang w:eastAsia="hr-HR"/>
        </w:rPr>
        <w:t>7</w:t>
      </w:r>
      <w:r w:rsidRPr="009B3855">
        <w:rPr>
          <w:rFonts w:ascii="Cambria" w:eastAsia="Cambria" w:hAnsi="Cambria" w:cs="Arial"/>
          <w:sz w:val="24"/>
          <w:szCs w:val="24"/>
          <w:lang w:eastAsia="hr-HR"/>
        </w:rPr>
        <w:t>. ove Dokumentacije o nabavi)</w:t>
      </w:r>
    </w:p>
    <w:p w14:paraId="604DF218" w14:textId="528DD28D" w:rsidR="00705A6E" w:rsidRPr="00F2473A" w:rsidRDefault="00312043" w:rsidP="00705A6E">
      <w:pPr>
        <w:keepNext/>
        <w:suppressAutoHyphens/>
        <w:spacing w:after="0" w:line="240" w:lineRule="auto"/>
        <w:ind w:right="57"/>
        <w:jc w:val="both"/>
        <w:outlineLvl w:val="0"/>
        <w:rPr>
          <w:rFonts w:ascii="Cambria" w:eastAsia="Times New Roman" w:hAnsi="Cambria" w:cs="Times New Roman"/>
          <w:b/>
          <w:bCs/>
          <w:kern w:val="1"/>
          <w:sz w:val="24"/>
          <w:szCs w:val="24"/>
          <w:lang w:eastAsia="zh-CN"/>
        </w:rPr>
      </w:pPr>
      <w:bookmarkStart w:id="331" w:name="_Toc526498347"/>
      <w:r w:rsidRPr="00931D59">
        <w:rPr>
          <w:rFonts w:ascii="Cambria" w:eastAsia="Times New Roman" w:hAnsi="Cambria" w:cs="Times New Roman"/>
          <w:b/>
          <w:bCs/>
          <w:kern w:val="1"/>
          <w:sz w:val="24"/>
          <w:szCs w:val="24"/>
          <w:lang w:eastAsia="zh-CN"/>
        </w:rPr>
        <w:lastRenderedPageBreak/>
        <w:t>3</w:t>
      </w:r>
      <w:r w:rsidR="00931D59" w:rsidRPr="00931D59">
        <w:rPr>
          <w:rFonts w:ascii="Cambria" w:eastAsia="Times New Roman" w:hAnsi="Cambria" w:cs="Times New Roman"/>
          <w:b/>
          <w:bCs/>
          <w:kern w:val="1"/>
          <w:sz w:val="24"/>
          <w:szCs w:val="24"/>
          <w:lang w:eastAsia="zh-CN"/>
        </w:rPr>
        <w:t>7</w:t>
      </w:r>
      <w:r w:rsidR="00705A6E" w:rsidRPr="00931D59">
        <w:rPr>
          <w:rFonts w:ascii="Cambria" w:eastAsia="Times New Roman" w:hAnsi="Cambria" w:cs="Times New Roman"/>
          <w:b/>
          <w:bCs/>
          <w:kern w:val="1"/>
          <w:sz w:val="24"/>
          <w:szCs w:val="24"/>
          <w:lang w:eastAsia="zh-CN"/>
        </w:rPr>
        <w:t>.2</w:t>
      </w:r>
      <w:r w:rsidR="00705A6E" w:rsidRPr="00F2473A">
        <w:rPr>
          <w:rFonts w:ascii="Cambria" w:eastAsia="Times New Roman" w:hAnsi="Cambria" w:cs="Times New Roman"/>
          <w:b/>
          <w:bCs/>
          <w:kern w:val="1"/>
          <w:sz w:val="24"/>
          <w:szCs w:val="24"/>
          <w:lang w:eastAsia="zh-CN"/>
        </w:rPr>
        <w:t>. Jamstvo za uredno ispunjenje ugovora</w:t>
      </w:r>
      <w:bookmarkEnd w:id="331"/>
    </w:p>
    <w:p w14:paraId="294D78BC" w14:textId="77777777" w:rsidR="00705A6E" w:rsidRPr="00F2473A" w:rsidRDefault="00705A6E" w:rsidP="00705A6E">
      <w:pPr>
        <w:spacing w:after="0" w:line="240" w:lineRule="auto"/>
        <w:jc w:val="both"/>
        <w:rPr>
          <w:rFonts w:ascii="Cambria" w:eastAsia="Times New Roman" w:hAnsi="Cambria" w:cs="Times New Roman"/>
          <w:sz w:val="24"/>
          <w:szCs w:val="24"/>
          <w:lang w:eastAsia="hr-HR"/>
        </w:rPr>
      </w:pPr>
      <w:r w:rsidRPr="00F2473A">
        <w:rPr>
          <w:rFonts w:ascii="Cambria" w:eastAsia="Times New Roman" w:hAnsi="Cambria" w:cs="Times New Roman"/>
          <w:sz w:val="24"/>
          <w:szCs w:val="24"/>
          <w:lang w:eastAsia="hr-HR"/>
        </w:rPr>
        <w:t>Odabrani ponuditelj se obvezuje prilikom potpisa ugovora, a najkasnije u roku od 15 dana od potpisa ugovora, kao jamstvo za uredno ispunjenje ugovora za slučaj povrede ugovornih obveza odnosno za slučaj da ponuditelj ne ispuni ugovorne obveze ili ih ne ispuni na način kako ih je preuzeo, dostaviti Naručitelju zadužnicu/bjanko zadužnicu ili  garanciju banke, plativu na prvi poziv, bez prava prigovora (protesta) i bezuvjetnu i to na iznos od 5% vrijednosti ugovora bez porezna na dodanu vrijednost (bez PDV-a) s rokom valjanosti najmanje 30 dana od isteka važenja ugovora o javnoj nabavi. Garancija banke  mora glasiti na Dom za starije i nemoćne osobe Split.</w:t>
      </w:r>
    </w:p>
    <w:p w14:paraId="1C1D7AFF" w14:textId="77777777" w:rsidR="00705A6E" w:rsidRPr="00F2473A" w:rsidRDefault="00705A6E" w:rsidP="00705A6E">
      <w:pPr>
        <w:spacing w:after="0" w:line="240" w:lineRule="auto"/>
        <w:jc w:val="both"/>
        <w:rPr>
          <w:rFonts w:ascii="Cambria" w:eastAsia="Times New Roman" w:hAnsi="Cambria" w:cs="Times New Roman"/>
          <w:sz w:val="24"/>
          <w:szCs w:val="24"/>
          <w:lang w:eastAsia="hr-HR"/>
        </w:rPr>
      </w:pPr>
      <w:r w:rsidRPr="00F2473A">
        <w:rPr>
          <w:rFonts w:ascii="Cambria" w:eastAsia="Times New Roman" w:hAnsi="Cambria" w:cs="Times New Roman"/>
          <w:sz w:val="24"/>
          <w:szCs w:val="24"/>
          <w:lang w:eastAsia="hr-HR"/>
        </w:rPr>
        <w:t>Jamstvo za uredno ispunjenje ugovora naplatit će se za slučaj povrede ugovornih obveza odnosno za slučaj da ponuditelj ne ispuni ugovorne obveze ili ih ne ispuni na način kako ih je preuzeo.</w:t>
      </w:r>
    </w:p>
    <w:p w14:paraId="3204530B" w14:textId="01A4D993" w:rsidR="00705A6E" w:rsidRPr="00F2473A" w:rsidRDefault="00705A6E" w:rsidP="00705A6E">
      <w:pPr>
        <w:spacing w:after="0" w:line="240" w:lineRule="auto"/>
        <w:jc w:val="both"/>
        <w:rPr>
          <w:rFonts w:ascii="Cambria" w:eastAsia="Times New Roman" w:hAnsi="Cambria" w:cs="Times New Roman"/>
          <w:sz w:val="24"/>
          <w:szCs w:val="24"/>
          <w:lang w:eastAsia="hr-HR"/>
        </w:rPr>
      </w:pPr>
      <w:r w:rsidRPr="00F2473A">
        <w:rPr>
          <w:rFonts w:ascii="Cambria" w:eastAsia="Times New Roman" w:hAnsi="Cambria" w:cs="Times New Roman"/>
          <w:sz w:val="24"/>
          <w:szCs w:val="24"/>
          <w:lang w:eastAsia="hr-HR"/>
        </w:rPr>
        <w:t xml:space="preserve">Odabrani ponuditelj može umjesto dostavljanja bankovnog jamstva ili zadužnice/bjanko zadužnice dati novčani polog u iznosu od </w:t>
      </w:r>
      <w:r w:rsidRPr="00B06E4E">
        <w:rPr>
          <w:rFonts w:ascii="Cambria" w:eastAsia="Times New Roman" w:hAnsi="Cambria" w:cs="Times New Roman"/>
          <w:sz w:val="24"/>
          <w:szCs w:val="24"/>
          <w:lang w:eastAsia="hr-HR"/>
        </w:rPr>
        <w:t xml:space="preserve">5% </w:t>
      </w:r>
      <w:r w:rsidRPr="00F2473A">
        <w:rPr>
          <w:rFonts w:ascii="Cambria" w:eastAsia="Times New Roman" w:hAnsi="Cambria" w:cs="Times New Roman"/>
          <w:sz w:val="24"/>
          <w:szCs w:val="24"/>
          <w:lang w:eastAsia="hr-HR"/>
        </w:rPr>
        <w:t xml:space="preserve">od ukupne vrijednosti Ugovora o javnoj nabavi bez poreza na dodanu vrijednost. Polog se uplaćuje na račun IBAN: HR4024070001100563467, poziv na broj HR00 </w:t>
      </w:r>
      <w:r w:rsidR="00D1572B" w:rsidRPr="00D1572B">
        <w:rPr>
          <w:rFonts w:ascii="Cambria" w:eastAsia="Times New Roman" w:hAnsi="Cambria" w:cs="Times New Roman"/>
          <w:sz w:val="24"/>
          <w:szCs w:val="24"/>
          <w:lang w:eastAsia="hr-HR"/>
        </w:rPr>
        <w:t>48</w:t>
      </w:r>
      <w:r w:rsidRPr="00D1572B">
        <w:rPr>
          <w:rFonts w:ascii="Cambria" w:eastAsia="Times New Roman" w:hAnsi="Cambria" w:cs="Times New Roman"/>
          <w:sz w:val="24"/>
          <w:szCs w:val="24"/>
          <w:lang w:eastAsia="hr-HR"/>
        </w:rPr>
        <w:t xml:space="preserve">22-OIB </w:t>
      </w:r>
      <w:r w:rsidRPr="00F2473A">
        <w:rPr>
          <w:rFonts w:ascii="Cambria" w:eastAsia="Times New Roman" w:hAnsi="Cambria" w:cs="Times New Roman"/>
          <w:sz w:val="24"/>
          <w:szCs w:val="24"/>
          <w:lang w:eastAsia="hr-HR"/>
        </w:rPr>
        <w:t>ponuditelja. Pod svrhom plaćanja potrebno je navesti da se radi o Jamstvu za uredno ispunjenje Ugovora. Neiskorišteno jamstvo biti će vraćeno odabranom ponuditelju protekom ugovorenog roka. Na zahtjev Naručitelja, Odabrani ponuditelj će produžiti rok jamstva za uredno izvršenje ugovora.</w:t>
      </w:r>
    </w:p>
    <w:p w14:paraId="028A6784" w14:textId="30C24D36" w:rsidR="009B3855" w:rsidRDefault="009B3855" w:rsidP="009B3855">
      <w:pPr>
        <w:spacing w:after="0" w:line="367" w:lineRule="exact"/>
        <w:jc w:val="both"/>
        <w:rPr>
          <w:rFonts w:ascii="Cambria" w:eastAsia="Times New Roman" w:hAnsi="Cambria" w:cs="Arial"/>
          <w:sz w:val="24"/>
          <w:szCs w:val="24"/>
          <w:lang w:eastAsia="hr-HR"/>
        </w:rPr>
      </w:pPr>
    </w:p>
    <w:p w14:paraId="035DDFBE" w14:textId="1AD8E8D9" w:rsidR="00F9042C" w:rsidRDefault="00F9042C" w:rsidP="009B3855">
      <w:pPr>
        <w:spacing w:after="0" w:line="367" w:lineRule="exact"/>
        <w:jc w:val="both"/>
        <w:rPr>
          <w:rFonts w:ascii="Cambria" w:eastAsia="Times New Roman" w:hAnsi="Cambria" w:cs="Arial"/>
          <w:b/>
          <w:bCs/>
          <w:sz w:val="24"/>
          <w:szCs w:val="24"/>
          <w:lang w:eastAsia="hr-HR"/>
        </w:rPr>
      </w:pPr>
      <w:r w:rsidRPr="00DC4E2C">
        <w:rPr>
          <w:rFonts w:ascii="Cambria" w:eastAsia="Times New Roman" w:hAnsi="Cambria" w:cs="Arial"/>
          <w:b/>
          <w:bCs/>
          <w:sz w:val="24"/>
          <w:szCs w:val="24"/>
          <w:lang w:eastAsia="hr-HR"/>
        </w:rPr>
        <w:t>3</w:t>
      </w:r>
      <w:r w:rsidR="00DC4E2C" w:rsidRPr="00DC4E2C">
        <w:rPr>
          <w:rFonts w:ascii="Cambria" w:eastAsia="Times New Roman" w:hAnsi="Cambria" w:cs="Arial"/>
          <w:b/>
          <w:bCs/>
          <w:sz w:val="24"/>
          <w:szCs w:val="24"/>
          <w:lang w:eastAsia="hr-HR"/>
        </w:rPr>
        <w:t>7</w:t>
      </w:r>
      <w:r w:rsidRPr="00DC4E2C">
        <w:rPr>
          <w:rFonts w:ascii="Cambria" w:eastAsia="Times New Roman" w:hAnsi="Cambria" w:cs="Arial"/>
          <w:b/>
          <w:bCs/>
          <w:sz w:val="24"/>
          <w:szCs w:val="24"/>
          <w:lang w:eastAsia="hr-HR"/>
        </w:rPr>
        <w:t>.</w:t>
      </w:r>
      <w:r w:rsidR="00DC4E2C" w:rsidRPr="00DC4E2C">
        <w:rPr>
          <w:rFonts w:ascii="Cambria" w:eastAsia="Times New Roman" w:hAnsi="Cambria" w:cs="Arial"/>
          <w:b/>
          <w:bCs/>
          <w:sz w:val="24"/>
          <w:szCs w:val="24"/>
          <w:lang w:eastAsia="hr-HR"/>
        </w:rPr>
        <w:t>3.</w:t>
      </w:r>
      <w:r w:rsidRPr="00DC4E2C">
        <w:rPr>
          <w:rFonts w:ascii="Cambria" w:eastAsia="Times New Roman" w:hAnsi="Cambria" w:cs="Arial"/>
          <w:b/>
          <w:bCs/>
          <w:sz w:val="24"/>
          <w:szCs w:val="24"/>
          <w:lang w:eastAsia="hr-HR"/>
        </w:rPr>
        <w:t xml:space="preserve"> </w:t>
      </w:r>
      <w:r w:rsidRPr="00F9042C">
        <w:rPr>
          <w:rFonts w:ascii="Cambria" w:eastAsia="Times New Roman" w:hAnsi="Cambria" w:cs="Arial"/>
          <w:b/>
          <w:bCs/>
          <w:sz w:val="24"/>
          <w:szCs w:val="24"/>
          <w:lang w:eastAsia="hr-HR"/>
        </w:rPr>
        <w:t>Jamstvo za otklanjanje nedostataka u jamstvenom roku</w:t>
      </w:r>
    </w:p>
    <w:p w14:paraId="383FA02D" w14:textId="77777777" w:rsidR="00F9042C" w:rsidRPr="00F9042C" w:rsidRDefault="00F9042C" w:rsidP="00F9042C">
      <w:pPr>
        <w:spacing w:after="0" w:line="240" w:lineRule="auto"/>
        <w:jc w:val="both"/>
        <w:rPr>
          <w:rFonts w:ascii="Cambria" w:hAnsi="Cambria"/>
          <w:color w:val="000000"/>
          <w:sz w:val="24"/>
          <w:szCs w:val="24"/>
        </w:rPr>
      </w:pPr>
      <w:r w:rsidRPr="00F9042C">
        <w:rPr>
          <w:rFonts w:ascii="Cambria" w:hAnsi="Cambria"/>
          <w:noProof/>
          <w:sz w:val="24"/>
          <w:szCs w:val="24"/>
          <w:lang w:val="pl-PL"/>
        </w:rPr>
        <w:t xml:space="preserve">Odabrani ponuditelj s kojim će biti sklopljen ugovor o javnoj nabavi </w:t>
      </w:r>
      <w:r w:rsidRPr="00F9042C">
        <w:rPr>
          <w:rFonts w:ascii="Cambria" w:hAnsi="Cambria"/>
          <w:color w:val="000000"/>
          <w:sz w:val="24"/>
          <w:szCs w:val="24"/>
        </w:rPr>
        <w:t>je dužan dostaviti jamstvo za otklanjanje nedostataka u jamstvenom roku, za slučaj da u jamstvenom roku ne ispuni obveze otklanjanja nedostataka koje ima po osnovi jamstva ili s naslova naknade štete.</w:t>
      </w:r>
    </w:p>
    <w:p w14:paraId="7BF0BB68" w14:textId="77777777" w:rsidR="00F9042C" w:rsidRPr="00F9042C" w:rsidRDefault="00F9042C" w:rsidP="00F9042C">
      <w:pPr>
        <w:spacing w:after="0" w:line="240" w:lineRule="auto"/>
        <w:ind w:left="426"/>
        <w:jc w:val="both"/>
        <w:rPr>
          <w:rFonts w:ascii="Cambria" w:hAnsi="Cambria"/>
          <w:color w:val="000000"/>
          <w:sz w:val="24"/>
          <w:szCs w:val="24"/>
        </w:rPr>
      </w:pPr>
    </w:p>
    <w:p w14:paraId="5D52758C" w14:textId="4111909A" w:rsidR="00F9042C" w:rsidRPr="00F9042C" w:rsidRDefault="00F9042C" w:rsidP="00F9042C">
      <w:pPr>
        <w:spacing w:after="0" w:line="240" w:lineRule="auto"/>
        <w:jc w:val="both"/>
        <w:rPr>
          <w:rFonts w:ascii="Cambria" w:hAnsi="Cambria"/>
          <w:color w:val="000000"/>
          <w:sz w:val="24"/>
          <w:szCs w:val="24"/>
        </w:rPr>
      </w:pPr>
      <w:r w:rsidRPr="00F9042C">
        <w:rPr>
          <w:rFonts w:ascii="Cambria" w:hAnsi="Cambria"/>
          <w:color w:val="000000"/>
          <w:sz w:val="24"/>
          <w:szCs w:val="24"/>
        </w:rPr>
        <w:t xml:space="preserve">Navedeno jamstvo Ugovaratelj je dužan dostaviti </w:t>
      </w:r>
      <w:r w:rsidRPr="00F9042C">
        <w:rPr>
          <w:rFonts w:ascii="Cambria" w:hAnsi="Cambria"/>
          <w:b/>
          <w:sz w:val="24"/>
          <w:szCs w:val="24"/>
        </w:rPr>
        <w:t>u roku 7 (sedam) dana od dana primopredaje radova</w:t>
      </w:r>
      <w:r w:rsidRPr="00F9042C">
        <w:rPr>
          <w:rFonts w:ascii="Cambria" w:hAnsi="Cambria"/>
          <w:sz w:val="24"/>
          <w:szCs w:val="24"/>
        </w:rPr>
        <w:t xml:space="preserve"> </w:t>
      </w:r>
      <w:r w:rsidRPr="00F9042C">
        <w:rPr>
          <w:rFonts w:ascii="Cambria" w:hAnsi="Cambria"/>
          <w:color w:val="000000"/>
          <w:sz w:val="24"/>
          <w:szCs w:val="24"/>
        </w:rPr>
        <w:t xml:space="preserve">na iznos od </w:t>
      </w:r>
      <w:r>
        <w:rPr>
          <w:rFonts w:ascii="Cambria" w:hAnsi="Cambria"/>
          <w:color w:val="000000"/>
          <w:sz w:val="24"/>
          <w:szCs w:val="24"/>
        </w:rPr>
        <w:t>5</w:t>
      </w:r>
      <w:r w:rsidRPr="00F9042C">
        <w:rPr>
          <w:rFonts w:ascii="Cambria" w:hAnsi="Cambria"/>
          <w:color w:val="000000"/>
          <w:sz w:val="24"/>
          <w:szCs w:val="24"/>
        </w:rPr>
        <w:t>% (</w:t>
      </w:r>
      <w:r w:rsidR="00B9755F">
        <w:rPr>
          <w:rFonts w:ascii="Cambria" w:hAnsi="Cambria"/>
          <w:color w:val="000000"/>
          <w:sz w:val="24"/>
          <w:szCs w:val="24"/>
        </w:rPr>
        <w:t>pet</w:t>
      </w:r>
      <w:r w:rsidRPr="00F9042C">
        <w:rPr>
          <w:rFonts w:ascii="Cambria" w:hAnsi="Cambria"/>
          <w:color w:val="000000"/>
          <w:sz w:val="24"/>
          <w:szCs w:val="24"/>
        </w:rPr>
        <w:t xml:space="preserve"> posto) od vrijednosti </w:t>
      </w:r>
      <w:r w:rsidRPr="00F9042C">
        <w:rPr>
          <w:rFonts w:ascii="Cambria" w:hAnsi="Cambria"/>
          <w:b/>
          <w:color w:val="000000"/>
          <w:sz w:val="24"/>
          <w:szCs w:val="24"/>
        </w:rPr>
        <w:t>izvedenih radova</w:t>
      </w:r>
      <w:r w:rsidRPr="00F9042C">
        <w:rPr>
          <w:rFonts w:ascii="Cambria" w:hAnsi="Cambria"/>
          <w:color w:val="000000"/>
          <w:sz w:val="24"/>
          <w:szCs w:val="24"/>
        </w:rPr>
        <w:t xml:space="preserve"> (bez PDV-a). </w:t>
      </w:r>
    </w:p>
    <w:p w14:paraId="3F7463EF" w14:textId="77777777" w:rsidR="00F9042C" w:rsidRPr="00F9042C" w:rsidRDefault="00F9042C" w:rsidP="00F9042C">
      <w:pPr>
        <w:spacing w:after="0" w:line="240" w:lineRule="auto"/>
        <w:ind w:left="426"/>
        <w:jc w:val="both"/>
        <w:rPr>
          <w:rFonts w:ascii="Cambria" w:hAnsi="Cambria"/>
          <w:color w:val="000000"/>
          <w:sz w:val="24"/>
          <w:szCs w:val="24"/>
        </w:rPr>
      </w:pPr>
    </w:p>
    <w:p w14:paraId="6F2AAD20" w14:textId="77777777" w:rsidR="00F9042C" w:rsidRPr="00F9042C" w:rsidRDefault="00F9042C" w:rsidP="00F9042C">
      <w:pPr>
        <w:spacing w:after="0" w:line="240" w:lineRule="auto"/>
        <w:jc w:val="both"/>
        <w:rPr>
          <w:rFonts w:ascii="Cambria" w:hAnsi="Cambria"/>
          <w:color w:val="000000"/>
          <w:sz w:val="24"/>
          <w:szCs w:val="24"/>
        </w:rPr>
      </w:pPr>
      <w:r w:rsidRPr="00F9042C">
        <w:rPr>
          <w:rFonts w:ascii="Cambria" w:hAnsi="Cambria"/>
          <w:color w:val="000000"/>
          <w:sz w:val="24"/>
          <w:szCs w:val="24"/>
        </w:rPr>
        <w:t>Jamstvo za otklanjanje nedostataka u jamstvenom roku podnosi se u obliku zadužnice ovjerene po javnom bilježniku, važeće do isteka jamstvenog roka, ili uplatom novčanog pologa u korist računa Naručitelja.</w:t>
      </w:r>
    </w:p>
    <w:p w14:paraId="534094A4" w14:textId="77777777" w:rsidR="00F9042C" w:rsidRPr="00F9042C" w:rsidRDefault="00F9042C" w:rsidP="00F9042C">
      <w:pPr>
        <w:spacing w:after="0" w:line="240" w:lineRule="auto"/>
        <w:ind w:left="426"/>
        <w:jc w:val="both"/>
        <w:rPr>
          <w:rFonts w:ascii="Cambria" w:hAnsi="Cambria"/>
          <w:color w:val="000000"/>
          <w:sz w:val="24"/>
          <w:szCs w:val="24"/>
        </w:rPr>
      </w:pPr>
    </w:p>
    <w:p w14:paraId="6F9346B2" w14:textId="77777777" w:rsidR="00F9042C" w:rsidRPr="00F9042C" w:rsidRDefault="00F9042C" w:rsidP="00B9755F">
      <w:pPr>
        <w:spacing w:after="0" w:line="240" w:lineRule="auto"/>
        <w:jc w:val="both"/>
        <w:rPr>
          <w:rFonts w:ascii="Cambria" w:hAnsi="Cambria"/>
          <w:color w:val="000000"/>
          <w:sz w:val="24"/>
          <w:szCs w:val="24"/>
        </w:rPr>
      </w:pPr>
      <w:r w:rsidRPr="00F9042C">
        <w:rPr>
          <w:rFonts w:ascii="Cambria" w:hAnsi="Cambria"/>
          <w:color w:val="000000"/>
          <w:sz w:val="24"/>
          <w:szCs w:val="24"/>
        </w:rPr>
        <w:t>U slučaju nedostavljanja jamstva za otklanjanje nedostataka u jamstvenom roku u ugovorenom roku, Naručitelj ima pravo naplatiti jamstvo za uredno ispunjenje ugovora, odnosno ima pravo naplatiti ugovornu kaznu.</w:t>
      </w:r>
    </w:p>
    <w:p w14:paraId="000C02D2" w14:textId="77777777" w:rsidR="00F9042C" w:rsidRPr="00F9042C" w:rsidRDefault="00F9042C" w:rsidP="00F9042C">
      <w:pPr>
        <w:spacing w:after="0" w:line="240" w:lineRule="auto"/>
        <w:ind w:left="426"/>
        <w:jc w:val="both"/>
        <w:rPr>
          <w:rFonts w:ascii="Cambria" w:hAnsi="Cambria"/>
          <w:color w:val="000000"/>
          <w:sz w:val="24"/>
          <w:szCs w:val="24"/>
        </w:rPr>
      </w:pPr>
    </w:p>
    <w:p w14:paraId="67D4D1FB" w14:textId="36D5807F" w:rsidR="00F9042C" w:rsidRPr="00F9042C" w:rsidRDefault="00F9042C" w:rsidP="00B9755F">
      <w:pPr>
        <w:spacing w:after="0" w:line="240" w:lineRule="auto"/>
        <w:jc w:val="both"/>
        <w:rPr>
          <w:rFonts w:ascii="Cambria" w:hAnsi="Cambria"/>
          <w:color w:val="000000"/>
          <w:sz w:val="24"/>
          <w:szCs w:val="24"/>
        </w:rPr>
      </w:pPr>
      <w:r w:rsidRPr="00F9042C">
        <w:rPr>
          <w:rFonts w:ascii="Cambria" w:hAnsi="Cambria"/>
          <w:color w:val="000000"/>
          <w:sz w:val="24"/>
          <w:szCs w:val="24"/>
        </w:rPr>
        <w:t xml:space="preserve">U slučaju sklapanja Ugovora sa zajednicom gospodarskih subjekata, jamstvo za otklanjanje nedostataka u jamstvenom roku u cijelosti može dostaviti bilo koji član zajednice gospodarskih subjekata ili parcijalno s drugim članovima zajednice gospodarskih subjekata, pod uvjetom da jamstvo za otklanjanje nedostataka u jamstvenom roku mora iznositi </w:t>
      </w:r>
      <w:r w:rsidR="00B9755F">
        <w:rPr>
          <w:rFonts w:ascii="Cambria" w:hAnsi="Cambria"/>
          <w:color w:val="000000"/>
          <w:sz w:val="24"/>
          <w:szCs w:val="24"/>
        </w:rPr>
        <w:t>5</w:t>
      </w:r>
      <w:r w:rsidRPr="00F9042C">
        <w:rPr>
          <w:rFonts w:ascii="Cambria" w:hAnsi="Cambria"/>
          <w:color w:val="000000"/>
          <w:sz w:val="24"/>
          <w:szCs w:val="24"/>
        </w:rPr>
        <w:t>% (</w:t>
      </w:r>
      <w:r w:rsidR="00B9755F">
        <w:rPr>
          <w:rFonts w:ascii="Cambria" w:hAnsi="Cambria"/>
          <w:color w:val="000000"/>
          <w:sz w:val="24"/>
          <w:szCs w:val="24"/>
        </w:rPr>
        <w:t>pet</w:t>
      </w:r>
      <w:r w:rsidRPr="00F9042C">
        <w:rPr>
          <w:rFonts w:ascii="Cambria" w:hAnsi="Cambria"/>
          <w:color w:val="000000"/>
          <w:sz w:val="24"/>
          <w:szCs w:val="24"/>
        </w:rPr>
        <w:t xml:space="preserve"> posto) od vrijednosti izvedenih radova (bez PDV-a). </w:t>
      </w:r>
    </w:p>
    <w:p w14:paraId="6A888404" w14:textId="78278882" w:rsidR="00F9042C" w:rsidRPr="00F9042C" w:rsidRDefault="00F9042C" w:rsidP="0017553D">
      <w:pPr>
        <w:spacing w:after="0" w:line="240" w:lineRule="auto"/>
        <w:jc w:val="both"/>
        <w:rPr>
          <w:rFonts w:ascii="Cambria" w:hAnsi="Cambria"/>
          <w:color w:val="000000"/>
          <w:sz w:val="24"/>
          <w:szCs w:val="24"/>
        </w:rPr>
      </w:pPr>
      <w:r w:rsidRPr="00F9042C">
        <w:rPr>
          <w:rFonts w:ascii="Cambria" w:hAnsi="Cambria"/>
          <w:color w:val="000000"/>
          <w:sz w:val="24"/>
          <w:szCs w:val="24"/>
        </w:rPr>
        <w:t xml:space="preserve">Ukoliko zajednica ponuditelja dostavlja jamstvo u obliku zadužnice naslovljenu na jednog od članova zajednice ponuditelja potrebno je uz zadužnicu dostaviti i Izjavu svih članova zajednice ponuditelja kojom su suglasni da član zajednice podnosi i dostavlja jamstvo za otklanjanje nedostataka u jamstvenom roku, odnosno ukoliko parcijalno svaki član </w:t>
      </w:r>
      <w:r w:rsidRPr="00F9042C">
        <w:rPr>
          <w:rFonts w:ascii="Cambria" w:hAnsi="Cambria"/>
          <w:color w:val="000000"/>
          <w:sz w:val="24"/>
          <w:szCs w:val="24"/>
        </w:rPr>
        <w:lastRenderedPageBreak/>
        <w:t xml:space="preserve">zajednice dostavlja dio jamstva za otklanjanje nedostataka u jamstvenom roku ukupna vrijednost jamstva mora odgovarati traženom iznosu od </w:t>
      </w:r>
      <w:r w:rsidR="0017553D">
        <w:rPr>
          <w:rFonts w:ascii="Cambria" w:hAnsi="Cambria"/>
          <w:color w:val="000000"/>
          <w:sz w:val="24"/>
          <w:szCs w:val="24"/>
        </w:rPr>
        <w:t>5</w:t>
      </w:r>
      <w:r w:rsidRPr="00F9042C">
        <w:rPr>
          <w:rFonts w:ascii="Cambria" w:hAnsi="Cambria"/>
          <w:color w:val="000000"/>
          <w:sz w:val="24"/>
          <w:szCs w:val="24"/>
        </w:rPr>
        <w:t>% (</w:t>
      </w:r>
      <w:r w:rsidR="0017553D">
        <w:rPr>
          <w:rFonts w:ascii="Cambria" w:hAnsi="Cambria"/>
          <w:color w:val="000000"/>
          <w:sz w:val="24"/>
          <w:szCs w:val="24"/>
        </w:rPr>
        <w:t>pet</w:t>
      </w:r>
      <w:r w:rsidRPr="00F9042C">
        <w:rPr>
          <w:rFonts w:ascii="Cambria" w:hAnsi="Cambria"/>
          <w:color w:val="000000"/>
          <w:sz w:val="24"/>
          <w:szCs w:val="24"/>
        </w:rPr>
        <w:t xml:space="preserve"> posto) od vrijednosti izvedenih radova (bez PDV-a).</w:t>
      </w:r>
    </w:p>
    <w:p w14:paraId="123D8245" w14:textId="77777777" w:rsidR="00F9042C" w:rsidRPr="00F9042C" w:rsidRDefault="00F9042C" w:rsidP="00F9042C">
      <w:pPr>
        <w:spacing w:after="0" w:line="240" w:lineRule="auto"/>
        <w:ind w:left="426"/>
        <w:jc w:val="both"/>
        <w:rPr>
          <w:rFonts w:ascii="Cambria" w:hAnsi="Cambria"/>
          <w:color w:val="000000"/>
          <w:sz w:val="24"/>
          <w:szCs w:val="24"/>
        </w:rPr>
      </w:pPr>
    </w:p>
    <w:p w14:paraId="5CBB4B5C" w14:textId="77777777" w:rsidR="00F9042C" w:rsidRPr="00F9042C" w:rsidRDefault="00F9042C" w:rsidP="00FE4BB8">
      <w:pPr>
        <w:jc w:val="both"/>
        <w:rPr>
          <w:rFonts w:ascii="Cambria" w:hAnsi="Cambria"/>
          <w:color w:val="000000"/>
          <w:sz w:val="24"/>
          <w:szCs w:val="24"/>
        </w:rPr>
      </w:pPr>
      <w:r w:rsidRPr="00F9042C">
        <w:rPr>
          <w:rFonts w:ascii="Cambria" w:hAnsi="Cambria"/>
          <w:color w:val="000000"/>
          <w:sz w:val="24"/>
          <w:szCs w:val="24"/>
        </w:rPr>
        <w:t>Jamstvo za otklanjanje nedostataka u jamstvenom roku, Naručitelj će vratiti Ugovaratelju nakon isteka jamstvenog roka.</w:t>
      </w:r>
    </w:p>
    <w:p w14:paraId="1846EE67" w14:textId="77777777" w:rsidR="00F9042C" w:rsidRPr="00F9042C" w:rsidRDefault="00F9042C" w:rsidP="00FE4BB8">
      <w:pPr>
        <w:ind w:right="-22"/>
        <w:rPr>
          <w:rFonts w:ascii="Cambria" w:hAnsi="Cambria"/>
          <w:b/>
          <w:bCs/>
          <w:sz w:val="24"/>
          <w:szCs w:val="24"/>
        </w:rPr>
      </w:pPr>
      <w:r w:rsidRPr="00F9042C">
        <w:rPr>
          <w:rFonts w:ascii="Cambria" w:hAnsi="Cambria"/>
          <w:sz w:val="24"/>
          <w:szCs w:val="24"/>
        </w:rPr>
        <w:t>Jamstveni rok počinje teći od dana primopredaje radova i iznosi:</w:t>
      </w:r>
    </w:p>
    <w:p w14:paraId="7434A10F" w14:textId="355EF536" w:rsidR="00F9042C" w:rsidRPr="00F9042C" w:rsidRDefault="00F9042C" w:rsidP="00FE4BB8">
      <w:pPr>
        <w:pStyle w:val="Bezproreda"/>
        <w:jc w:val="both"/>
        <w:rPr>
          <w:rFonts w:ascii="Cambria" w:hAnsi="Cambria"/>
          <w:b/>
          <w:i/>
          <w:sz w:val="24"/>
          <w:szCs w:val="24"/>
        </w:rPr>
      </w:pPr>
      <w:r w:rsidRPr="00F9042C">
        <w:rPr>
          <w:rFonts w:ascii="Cambria" w:hAnsi="Cambria"/>
          <w:sz w:val="24"/>
          <w:szCs w:val="24"/>
        </w:rPr>
        <w:t xml:space="preserve">- za izvedene radove najmanje 24 mjeseca odnosno sukladno ponuđenom prema točci </w:t>
      </w:r>
      <w:r w:rsidR="00D64579" w:rsidRPr="00D64579">
        <w:rPr>
          <w:rFonts w:ascii="Cambria" w:hAnsi="Cambria"/>
          <w:sz w:val="24"/>
          <w:szCs w:val="24"/>
        </w:rPr>
        <w:t>30</w:t>
      </w:r>
      <w:r w:rsidRPr="00D64579">
        <w:rPr>
          <w:rFonts w:ascii="Cambria" w:hAnsi="Cambria"/>
          <w:sz w:val="24"/>
          <w:szCs w:val="24"/>
        </w:rPr>
        <w:t xml:space="preserve">. </w:t>
      </w:r>
      <w:r w:rsidRPr="00F9042C">
        <w:rPr>
          <w:rFonts w:ascii="Cambria" w:hAnsi="Cambria"/>
          <w:sz w:val="24"/>
          <w:szCs w:val="24"/>
        </w:rPr>
        <w:t xml:space="preserve">ove dokumentacije o nabavi, </w:t>
      </w:r>
    </w:p>
    <w:p w14:paraId="2213ACC5" w14:textId="77777777" w:rsidR="00F9042C" w:rsidRPr="00F9042C" w:rsidRDefault="00F9042C" w:rsidP="00FE4BB8">
      <w:pPr>
        <w:tabs>
          <w:tab w:val="left" w:pos="495"/>
        </w:tabs>
        <w:ind w:right="340"/>
        <w:rPr>
          <w:rFonts w:ascii="Cambria" w:hAnsi="Cambria"/>
          <w:sz w:val="24"/>
          <w:szCs w:val="24"/>
        </w:rPr>
      </w:pPr>
      <w:r w:rsidRPr="00F9042C">
        <w:rPr>
          <w:rFonts w:ascii="Cambria" w:hAnsi="Cambria"/>
          <w:sz w:val="24"/>
          <w:szCs w:val="24"/>
        </w:rPr>
        <w:t>- za ugrađenu opremu jamstveni rok daje se prema jamstvu proizvođača opreme.</w:t>
      </w:r>
    </w:p>
    <w:p w14:paraId="0C2C6038" w14:textId="77777777" w:rsidR="00F9042C" w:rsidRPr="00F9042C" w:rsidRDefault="00F9042C" w:rsidP="009B3855">
      <w:pPr>
        <w:spacing w:after="0" w:line="367" w:lineRule="exact"/>
        <w:jc w:val="both"/>
        <w:rPr>
          <w:rFonts w:ascii="Cambria" w:eastAsia="Times New Roman" w:hAnsi="Cambria" w:cs="Arial"/>
          <w:b/>
          <w:bCs/>
          <w:sz w:val="24"/>
          <w:szCs w:val="24"/>
          <w:lang w:eastAsia="hr-HR"/>
        </w:rPr>
      </w:pPr>
    </w:p>
    <w:p w14:paraId="12B1DC2B" w14:textId="5CC80290" w:rsidR="009B3855" w:rsidRDefault="009B3855" w:rsidP="009B3855">
      <w:pPr>
        <w:keepNext/>
        <w:tabs>
          <w:tab w:val="left" w:pos="426"/>
        </w:tabs>
        <w:spacing w:after="0" w:line="240" w:lineRule="auto"/>
        <w:outlineLvl w:val="2"/>
        <w:rPr>
          <w:rFonts w:ascii="Cambria" w:eastAsia="Times New Roman" w:hAnsi="Cambria" w:cs="Arial"/>
          <w:b/>
          <w:bCs/>
          <w:sz w:val="24"/>
          <w:szCs w:val="24"/>
          <w:lang w:val="x-none" w:eastAsia="x-none"/>
        </w:rPr>
      </w:pPr>
      <w:bookmarkStart w:id="332" w:name="_Toc492020446"/>
      <w:r w:rsidRPr="009B3855">
        <w:rPr>
          <w:rFonts w:ascii="Cambria" w:eastAsia="Times New Roman" w:hAnsi="Cambria" w:cs="Arial"/>
          <w:b/>
          <w:bCs/>
          <w:sz w:val="24"/>
          <w:szCs w:val="24"/>
          <w:lang w:eastAsia="x-none"/>
        </w:rPr>
        <w:t>3</w:t>
      </w:r>
      <w:r w:rsidR="00907C8C">
        <w:rPr>
          <w:rFonts w:ascii="Cambria" w:eastAsia="Times New Roman" w:hAnsi="Cambria" w:cs="Arial"/>
          <w:b/>
          <w:bCs/>
          <w:sz w:val="24"/>
          <w:szCs w:val="24"/>
          <w:lang w:eastAsia="x-none"/>
        </w:rPr>
        <w:t>8</w:t>
      </w:r>
      <w:r w:rsidRPr="009B3855">
        <w:rPr>
          <w:rFonts w:ascii="Cambria" w:eastAsia="Times New Roman" w:hAnsi="Cambria" w:cs="Arial"/>
          <w:b/>
          <w:bCs/>
          <w:sz w:val="24"/>
          <w:szCs w:val="24"/>
          <w:lang w:eastAsia="x-none"/>
        </w:rPr>
        <w:t xml:space="preserve">. </w:t>
      </w:r>
      <w:r w:rsidRPr="009B3855">
        <w:rPr>
          <w:rFonts w:ascii="Cambria" w:eastAsia="Times New Roman" w:hAnsi="Cambria" w:cs="Arial"/>
          <w:b/>
          <w:bCs/>
          <w:sz w:val="24"/>
          <w:szCs w:val="24"/>
          <w:lang w:val="x-none" w:eastAsia="x-none"/>
        </w:rPr>
        <w:t>Datum, vrijeme i mjesto  javnog otvaranja ponuda</w:t>
      </w:r>
      <w:bookmarkEnd w:id="332"/>
    </w:p>
    <w:p w14:paraId="6113ADC8" w14:textId="77777777" w:rsidR="00110452" w:rsidRPr="00110452" w:rsidRDefault="00110452" w:rsidP="00110452">
      <w:pPr>
        <w:ind w:right="340"/>
        <w:jc w:val="both"/>
        <w:rPr>
          <w:rFonts w:ascii="Cambria" w:eastAsia="Times New Roman" w:hAnsi="Cambria" w:cs="Arial"/>
          <w:b/>
          <w:bCs/>
          <w:sz w:val="24"/>
          <w:szCs w:val="24"/>
          <w:lang w:val="x-none" w:eastAsia="x-none"/>
        </w:rPr>
      </w:pPr>
    </w:p>
    <w:p w14:paraId="24AE9341" w14:textId="5853EB58" w:rsidR="00110452" w:rsidRPr="00110452" w:rsidRDefault="00110452" w:rsidP="00110452">
      <w:pPr>
        <w:ind w:right="340"/>
        <w:jc w:val="both"/>
        <w:rPr>
          <w:rFonts w:ascii="Cambria" w:hAnsi="Cambria"/>
          <w:sz w:val="24"/>
          <w:szCs w:val="24"/>
        </w:rPr>
      </w:pPr>
      <w:r w:rsidRPr="00110452">
        <w:rPr>
          <w:rFonts w:ascii="Cambria" w:hAnsi="Cambria"/>
          <w:sz w:val="24"/>
          <w:szCs w:val="24"/>
        </w:rPr>
        <w:t xml:space="preserve">Rok za dostavu ponuda je </w:t>
      </w:r>
      <w:r w:rsidRPr="00110452">
        <w:rPr>
          <w:rFonts w:ascii="Cambria" w:hAnsi="Cambria"/>
          <w:b/>
          <w:sz w:val="24"/>
          <w:szCs w:val="24"/>
        </w:rPr>
        <w:t xml:space="preserve"> </w:t>
      </w:r>
      <w:r w:rsidRPr="00110452">
        <w:rPr>
          <w:rFonts w:ascii="Cambria" w:hAnsi="Cambria"/>
          <w:b/>
          <w:sz w:val="24"/>
          <w:szCs w:val="24"/>
          <w:highlight w:val="red"/>
        </w:rPr>
        <w:t>________________</w:t>
      </w:r>
      <w:r>
        <w:rPr>
          <w:rFonts w:ascii="Cambria" w:hAnsi="Cambria"/>
          <w:b/>
          <w:sz w:val="24"/>
          <w:szCs w:val="24"/>
        </w:rPr>
        <w:t xml:space="preserve"> godine</w:t>
      </w:r>
      <w:r w:rsidRPr="00110452">
        <w:rPr>
          <w:rFonts w:ascii="Cambria" w:hAnsi="Cambria"/>
          <w:b/>
          <w:sz w:val="24"/>
          <w:szCs w:val="24"/>
        </w:rPr>
        <w:t xml:space="preserve"> do </w:t>
      </w:r>
      <w:r w:rsidRPr="00110452">
        <w:rPr>
          <w:rFonts w:ascii="Cambria" w:hAnsi="Cambria"/>
          <w:b/>
          <w:sz w:val="24"/>
          <w:szCs w:val="24"/>
          <w:highlight w:val="red"/>
        </w:rPr>
        <w:t>_________</w:t>
      </w:r>
      <w:r w:rsidRPr="00110452">
        <w:rPr>
          <w:rFonts w:ascii="Cambria" w:hAnsi="Cambria"/>
          <w:b/>
          <w:sz w:val="24"/>
          <w:szCs w:val="24"/>
        </w:rPr>
        <w:t xml:space="preserve"> sati.</w:t>
      </w:r>
      <w:r w:rsidRPr="00110452">
        <w:rPr>
          <w:rFonts w:ascii="Cambria" w:hAnsi="Cambria"/>
          <w:sz w:val="24"/>
          <w:szCs w:val="24"/>
        </w:rPr>
        <w:t xml:space="preserve"> </w:t>
      </w:r>
    </w:p>
    <w:p w14:paraId="44E2B83E" w14:textId="3BCDDDA6" w:rsidR="009B3855" w:rsidRPr="00110452" w:rsidRDefault="00110452" w:rsidP="00110452">
      <w:pPr>
        <w:spacing w:after="0" w:line="219" w:lineRule="exact"/>
        <w:jc w:val="both"/>
        <w:rPr>
          <w:rFonts w:ascii="Cambria" w:eastAsia="Times New Roman" w:hAnsi="Cambria" w:cs="Arial"/>
          <w:color w:val="FF0000"/>
          <w:sz w:val="24"/>
          <w:szCs w:val="24"/>
          <w:lang w:eastAsia="hr-HR"/>
        </w:rPr>
      </w:pPr>
      <w:r w:rsidRPr="00110452">
        <w:rPr>
          <w:rFonts w:ascii="Cambria" w:hAnsi="Cambria"/>
          <w:b/>
          <w:sz w:val="24"/>
          <w:szCs w:val="24"/>
        </w:rPr>
        <w:t>Javno otvaranje ponuda o</w:t>
      </w:r>
      <w:r>
        <w:rPr>
          <w:rFonts w:ascii="Cambria" w:hAnsi="Cambria"/>
          <w:b/>
          <w:sz w:val="24"/>
          <w:szCs w:val="24"/>
        </w:rPr>
        <w:t>držati</w:t>
      </w:r>
      <w:r w:rsidRPr="00110452">
        <w:rPr>
          <w:rFonts w:ascii="Cambria" w:hAnsi="Cambria"/>
          <w:b/>
          <w:sz w:val="24"/>
          <w:szCs w:val="24"/>
        </w:rPr>
        <w:t xml:space="preserve"> će se dana </w:t>
      </w:r>
      <w:r w:rsidRPr="00110452">
        <w:rPr>
          <w:rFonts w:ascii="Cambria" w:hAnsi="Cambria"/>
          <w:b/>
          <w:sz w:val="24"/>
          <w:szCs w:val="24"/>
          <w:highlight w:val="red"/>
        </w:rPr>
        <w:t>_______________</w:t>
      </w:r>
      <w:r w:rsidRPr="00110452">
        <w:rPr>
          <w:rFonts w:ascii="Cambria" w:hAnsi="Cambria"/>
          <w:b/>
          <w:sz w:val="24"/>
          <w:szCs w:val="24"/>
        </w:rPr>
        <w:t xml:space="preserve"> godine, u </w:t>
      </w:r>
      <w:r w:rsidRPr="00110452">
        <w:rPr>
          <w:rFonts w:ascii="Cambria" w:hAnsi="Cambria"/>
          <w:b/>
          <w:sz w:val="24"/>
          <w:szCs w:val="24"/>
          <w:highlight w:val="red"/>
        </w:rPr>
        <w:t>_________</w:t>
      </w:r>
      <w:r>
        <w:rPr>
          <w:rFonts w:ascii="Cambria" w:hAnsi="Cambria"/>
          <w:b/>
          <w:sz w:val="24"/>
          <w:szCs w:val="24"/>
        </w:rPr>
        <w:t xml:space="preserve"> sati</w:t>
      </w:r>
      <w:r>
        <w:rPr>
          <w:rFonts w:ascii="Cambria" w:eastAsia="Times New Roman" w:hAnsi="Cambria" w:cs="Arial"/>
          <w:color w:val="FF0000"/>
          <w:sz w:val="24"/>
          <w:szCs w:val="24"/>
          <w:lang w:eastAsia="hr-HR"/>
        </w:rPr>
        <w:t xml:space="preserve"> </w:t>
      </w:r>
      <w:r w:rsidR="009B3855" w:rsidRPr="009B3855">
        <w:rPr>
          <w:rFonts w:ascii="Cambria" w:eastAsia="Cambria" w:hAnsi="Cambria" w:cs="Arial"/>
          <w:b/>
          <w:sz w:val="24"/>
          <w:szCs w:val="24"/>
          <w:lang w:eastAsia="hr-HR"/>
        </w:rPr>
        <w:t>na adresi:</w:t>
      </w:r>
      <w:r>
        <w:rPr>
          <w:rFonts w:ascii="Cambria" w:eastAsia="Times New Roman" w:hAnsi="Cambria" w:cs="Arial"/>
          <w:color w:val="FF0000"/>
          <w:sz w:val="24"/>
          <w:szCs w:val="24"/>
          <w:lang w:eastAsia="hr-HR"/>
        </w:rPr>
        <w:t xml:space="preserve"> </w:t>
      </w:r>
      <w:r w:rsidR="009B3855" w:rsidRPr="009B3855">
        <w:rPr>
          <w:rFonts w:ascii="Cambria" w:eastAsia="Cambria" w:hAnsi="Cambria" w:cs="Arial"/>
          <w:b/>
          <w:sz w:val="24"/>
          <w:szCs w:val="24"/>
          <w:lang w:eastAsia="hr-HR"/>
        </w:rPr>
        <w:t>Dom za starije i nemoćne osobe Split, Ivana pl. Zajca 2, 21000 Split, u računovodstvu Doma</w:t>
      </w:r>
    </w:p>
    <w:p w14:paraId="721EFDD3" w14:textId="77777777" w:rsidR="009B3855" w:rsidRPr="009B3855" w:rsidRDefault="009B3855" w:rsidP="009B3855">
      <w:pPr>
        <w:spacing w:after="0" w:line="283" w:lineRule="exact"/>
        <w:jc w:val="both"/>
        <w:rPr>
          <w:rFonts w:ascii="Cambria" w:eastAsia="Times New Roman" w:hAnsi="Cambria" w:cs="Arial"/>
          <w:color w:val="FF0000"/>
          <w:sz w:val="24"/>
          <w:szCs w:val="24"/>
          <w:lang w:eastAsia="hr-HR"/>
        </w:rPr>
      </w:pPr>
    </w:p>
    <w:p w14:paraId="29FC7D37"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Javnom otvaranju ponuda mogu nazočiti ovlašteni predstavnici ponuditelja i osobe sa statusom ili bez statusa zainteresirane osobe. Pravo aktivnog sudjelovanja u postupku javnog otvaranja imaju samo članovi Stručnog povjerenstva za javnu nabavu i ovlašteni predstavnici ponuditelja.</w:t>
      </w:r>
    </w:p>
    <w:p w14:paraId="565C80AB" w14:textId="77777777" w:rsidR="009B3855" w:rsidRPr="009B3855" w:rsidRDefault="009B3855" w:rsidP="009B3855">
      <w:pPr>
        <w:spacing w:after="0" w:line="5" w:lineRule="exact"/>
        <w:jc w:val="both"/>
        <w:rPr>
          <w:rFonts w:ascii="Cambria" w:eastAsia="Times New Roman" w:hAnsi="Cambria" w:cs="Arial"/>
          <w:sz w:val="24"/>
          <w:szCs w:val="24"/>
          <w:lang w:eastAsia="hr-HR"/>
        </w:rPr>
      </w:pPr>
    </w:p>
    <w:p w14:paraId="35C10A38"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Ovlašteni predstavnici ponuditelja moraju svoju pisanu ovlast predati prije otvaranja ponuda.</w:t>
      </w:r>
    </w:p>
    <w:p w14:paraId="49B1E7FA" w14:textId="77777777" w:rsidR="009B3855" w:rsidRPr="009B3855" w:rsidRDefault="009B3855" w:rsidP="009B3855">
      <w:pPr>
        <w:spacing w:after="0" w:line="240" w:lineRule="auto"/>
        <w:rPr>
          <w:rFonts w:ascii="Cambria" w:eastAsia="Times New Roman" w:hAnsi="Cambria" w:cs="Arial"/>
          <w:sz w:val="24"/>
          <w:szCs w:val="24"/>
          <w:lang w:eastAsia="hr-HR"/>
        </w:rPr>
      </w:pPr>
    </w:p>
    <w:p w14:paraId="491D2F4C" w14:textId="77777777" w:rsidR="009B3855" w:rsidRPr="009B3855" w:rsidRDefault="009B3855" w:rsidP="009B3855">
      <w:pPr>
        <w:spacing w:after="0" w:line="240" w:lineRule="auto"/>
        <w:rPr>
          <w:rFonts w:ascii="Cambria" w:eastAsia="Times New Roman" w:hAnsi="Cambria" w:cs="Times New Roman"/>
          <w:sz w:val="24"/>
          <w:szCs w:val="24"/>
          <w:lang w:val="x-none" w:eastAsia="x-none"/>
        </w:rPr>
      </w:pPr>
    </w:p>
    <w:p w14:paraId="7FAC4967" w14:textId="4A2A85D4" w:rsidR="009B3855" w:rsidRPr="009B3855" w:rsidRDefault="002F3EF6" w:rsidP="009B3855">
      <w:pPr>
        <w:keepNext/>
        <w:tabs>
          <w:tab w:val="left" w:pos="426"/>
        </w:tabs>
        <w:spacing w:after="0" w:line="240" w:lineRule="auto"/>
        <w:outlineLvl w:val="2"/>
        <w:rPr>
          <w:rFonts w:ascii="Cambria" w:eastAsia="Times New Roman" w:hAnsi="Cambria" w:cs="Arial"/>
          <w:b/>
          <w:bCs/>
          <w:sz w:val="24"/>
          <w:szCs w:val="24"/>
          <w:lang w:val="x-none" w:eastAsia="x-none"/>
        </w:rPr>
      </w:pPr>
      <w:bookmarkStart w:id="333" w:name="_Toc492020448"/>
      <w:r>
        <w:rPr>
          <w:rFonts w:ascii="Cambria" w:eastAsia="Times New Roman" w:hAnsi="Cambria" w:cs="Arial"/>
          <w:b/>
          <w:bCs/>
          <w:sz w:val="24"/>
          <w:szCs w:val="24"/>
          <w:lang w:eastAsia="x-none"/>
        </w:rPr>
        <w:t>39</w:t>
      </w:r>
      <w:r w:rsidR="009B3855" w:rsidRPr="009B3855">
        <w:rPr>
          <w:rFonts w:ascii="Cambria" w:eastAsia="Times New Roman" w:hAnsi="Cambria" w:cs="Arial"/>
          <w:b/>
          <w:bCs/>
          <w:sz w:val="24"/>
          <w:szCs w:val="24"/>
          <w:lang w:eastAsia="x-none"/>
        </w:rPr>
        <w:t xml:space="preserve">. </w:t>
      </w:r>
      <w:r w:rsidR="009B3855" w:rsidRPr="009B3855">
        <w:rPr>
          <w:rFonts w:ascii="Cambria" w:eastAsia="Times New Roman" w:hAnsi="Cambria" w:cs="Arial"/>
          <w:b/>
          <w:bCs/>
          <w:sz w:val="24"/>
          <w:szCs w:val="24"/>
          <w:lang w:val="x-none" w:eastAsia="x-none"/>
        </w:rPr>
        <w:t>Rok za donošenje odluke o odabiru</w:t>
      </w:r>
      <w:bookmarkEnd w:id="333"/>
    </w:p>
    <w:p w14:paraId="0F88E99C" w14:textId="77777777" w:rsidR="009B3855" w:rsidRPr="009B3855" w:rsidRDefault="009B3855" w:rsidP="009B3855">
      <w:pPr>
        <w:widowControl w:val="0"/>
        <w:tabs>
          <w:tab w:val="left" w:pos="1260"/>
        </w:tabs>
        <w:autoSpaceDE w:val="0"/>
        <w:autoSpaceDN w:val="0"/>
        <w:adjustRightInd w:val="0"/>
        <w:spacing w:after="0" w:line="240" w:lineRule="auto"/>
        <w:ind w:right="86"/>
        <w:jc w:val="both"/>
        <w:rPr>
          <w:rFonts w:ascii="Cambria" w:eastAsia="Times New Roman" w:hAnsi="Cambria" w:cs="Times New Roman"/>
          <w:color w:val="231F20"/>
          <w:sz w:val="24"/>
          <w:szCs w:val="24"/>
          <w:lang w:eastAsia="hr-HR"/>
        </w:rPr>
      </w:pPr>
    </w:p>
    <w:p w14:paraId="1276BC73" w14:textId="77777777" w:rsidR="009B3855" w:rsidRPr="009B3855" w:rsidRDefault="009B3855" w:rsidP="009B3855">
      <w:pPr>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 xml:space="preserve">Rok za donošenje odluke o odabiru ili odluke o poništenju postupka javne nabave iznosi najduže </w:t>
      </w:r>
      <w:r w:rsidRPr="009B3855">
        <w:rPr>
          <w:rFonts w:ascii="Cambria" w:eastAsia="Times New Roman" w:hAnsi="Cambria" w:cs="Times New Roman"/>
          <w:sz w:val="24"/>
          <w:szCs w:val="24"/>
          <w:lang w:eastAsia="hr-HR"/>
        </w:rPr>
        <w:t xml:space="preserve">30 (trideset) </w:t>
      </w:r>
      <w:r w:rsidRPr="009B3855">
        <w:rPr>
          <w:rFonts w:ascii="Cambria" w:eastAsia="Times New Roman" w:hAnsi="Cambria" w:cs="Times New Roman"/>
          <w:bCs/>
          <w:sz w:val="24"/>
          <w:szCs w:val="24"/>
          <w:lang w:eastAsia="hr-HR"/>
        </w:rPr>
        <w:t>dana od isteka roka za dostavu ponuda</w:t>
      </w:r>
      <w:r w:rsidRPr="009B3855">
        <w:rPr>
          <w:rFonts w:ascii="Cambria" w:eastAsia="Times New Roman" w:hAnsi="Cambria" w:cs="Arial"/>
          <w:sz w:val="24"/>
          <w:szCs w:val="24"/>
          <w:lang w:eastAsia="hr-HR"/>
        </w:rPr>
        <w:t>.</w:t>
      </w:r>
    </w:p>
    <w:p w14:paraId="702832C9"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51312CE6" w14:textId="77777777" w:rsidR="009B3855" w:rsidRPr="009B3855" w:rsidRDefault="009B3855" w:rsidP="009B3855">
      <w:pPr>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Sukladno članku 301. stavku 5. točki 2. ZJN 2016 Odluku o odabiru ili odluku o poništenju javni naručitelj će bez odgode dostaviti svakom ponuditelju putem EOJN RH.</w:t>
      </w:r>
    </w:p>
    <w:p w14:paraId="66945256" w14:textId="77777777" w:rsidR="009B3855" w:rsidRPr="009B3855" w:rsidRDefault="009B3855" w:rsidP="009B3855">
      <w:pPr>
        <w:spacing w:after="0" w:line="240" w:lineRule="auto"/>
        <w:jc w:val="both"/>
        <w:rPr>
          <w:rFonts w:ascii="Cambria" w:eastAsia="Times New Roman" w:hAnsi="Cambria" w:cs="Arial"/>
          <w:sz w:val="24"/>
          <w:szCs w:val="24"/>
          <w:lang w:eastAsia="hr-HR"/>
        </w:rPr>
      </w:pPr>
    </w:p>
    <w:p w14:paraId="137553F5" w14:textId="439DD365" w:rsidR="009B3855" w:rsidRDefault="009B3855" w:rsidP="00B20A01">
      <w:pPr>
        <w:spacing w:after="0" w:line="240" w:lineRule="auto"/>
        <w:jc w:val="both"/>
        <w:rPr>
          <w:rFonts w:ascii="Cambria" w:eastAsia="Times New Roman" w:hAnsi="Cambria" w:cs="Arial"/>
          <w:sz w:val="24"/>
          <w:szCs w:val="24"/>
          <w:lang w:eastAsia="hr-HR"/>
        </w:rPr>
      </w:pPr>
      <w:r w:rsidRPr="009B3855">
        <w:rPr>
          <w:rFonts w:ascii="Cambria" w:eastAsia="Times New Roman" w:hAnsi="Cambria" w:cs="Arial"/>
          <w:sz w:val="24"/>
          <w:szCs w:val="24"/>
          <w:lang w:eastAsia="hr-HR"/>
        </w:rPr>
        <w:t>Dostava odluke o odabiru ili odluke o poništenju postupka javne nabave smatra se dostavljenom istekom dana javne objave.</w:t>
      </w:r>
    </w:p>
    <w:p w14:paraId="18C3A3AF" w14:textId="246B29D2" w:rsidR="006C696D" w:rsidRDefault="006C696D" w:rsidP="00B20A01">
      <w:pPr>
        <w:spacing w:after="0" w:line="240" w:lineRule="auto"/>
        <w:jc w:val="both"/>
        <w:rPr>
          <w:rFonts w:ascii="Cambria" w:eastAsia="Times New Roman" w:hAnsi="Cambria" w:cs="Arial"/>
          <w:sz w:val="24"/>
          <w:szCs w:val="24"/>
          <w:lang w:eastAsia="hr-HR"/>
        </w:rPr>
      </w:pPr>
    </w:p>
    <w:p w14:paraId="3E302E70" w14:textId="77777777" w:rsidR="006C696D" w:rsidRPr="009B3855" w:rsidRDefault="006C696D" w:rsidP="00B20A01">
      <w:pPr>
        <w:spacing w:after="0" w:line="240" w:lineRule="auto"/>
        <w:jc w:val="both"/>
        <w:rPr>
          <w:rFonts w:ascii="Cambria" w:eastAsia="Times New Roman" w:hAnsi="Cambria" w:cs="Arial"/>
          <w:sz w:val="24"/>
          <w:szCs w:val="24"/>
          <w:lang w:eastAsia="hr-HR"/>
        </w:rPr>
      </w:pPr>
    </w:p>
    <w:p w14:paraId="1722A784" w14:textId="143370F8" w:rsidR="009B3855" w:rsidRPr="009B3855" w:rsidRDefault="009B3855" w:rsidP="009B3855">
      <w:pPr>
        <w:keepNext/>
        <w:tabs>
          <w:tab w:val="left" w:pos="426"/>
        </w:tabs>
        <w:spacing w:after="0" w:line="240" w:lineRule="auto"/>
        <w:outlineLvl w:val="2"/>
        <w:rPr>
          <w:rFonts w:ascii="Cambria" w:eastAsia="Times New Roman" w:hAnsi="Cambria" w:cs="Arial"/>
          <w:b/>
          <w:bCs/>
          <w:sz w:val="24"/>
          <w:szCs w:val="24"/>
          <w:lang w:val="x-none" w:eastAsia="x-none"/>
        </w:rPr>
      </w:pPr>
      <w:bookmarkStart w:id="334" w:name="_Toc492020449"/>
      <w:r w:rsidRPr="009B3855">
        <w:rPr>
          <w:rFonts w:ascii="Cambria" w:eastAsia="Times New Roman" w:hAnsi="Cambria" w:cs="Arial"/>
          <w:b/>
          <w:bCs/>
          <w:sz w:val="24"/>
          <w:szCs w:val="24"/>
          <w:lang w:eastAsia="x-none"/>
        </w:rPr>
        <w:t>4</w:t>
      </w:r>
      <w:r w:rsidR="00B20A01">
        <w:rPr>
          <w:rFonts w:ascii="Cambria" w:eastAsia="Times New Roman" w:hAnsi="Cambria" w:cs="Arial"/>
          <w:b/>
          <w:bCs/>
          <w:sz w:val="24"/>
          <w:szCs w:val="24"/>
          <w:lang w:eastAsia="x-none"/>
        </w:rPr>
        <w:t>0</w:t>
      </w:r>
      <w:r w:rsidRPr="009B3855">
        <w:rPr>
          <w:rFonts w:ascii="Cambria" w:eastAsia="Times New Roman" w:hAnsi="Cambria" w:cs="Arial"/>
          <w:b/>
          <w:bCs/>
          <w:sz w:val="24"/>
          <w:szCs w:val="24"/>
          <w:lang w:eastAsia="x-none"/>
        </w:rPr>
        <w:t xml:space="preserve">. </w:t>
      </w:r>
      <w:r w:rsidRPr="009B3855">
        <w:rPr>
          <w:rFonts w:ascii="Cambria" w:eastAsia="Times New Roman" w:hAnsi="Cambria" w:cs="Arial"/>
          <w:b/>
          <w:bCs/>
          <w:sz w:val="24"/>
          <w:szCs w:val="24"/>
          <w:lang w:val="x-none" w:eastAsia="x-none"/>
        </w:rPr>
        <w:t>Rok, način i uvjeti plaćanja</w:t>
      </w:r>
      <w:bookmarkEnd w:id="334"/>
    </w:p>
    <w:p w14:paraId="27811E57" w14:textId="77777777" w:rsidR="009B3855" w:rsidRPr="009B3855" w:rsidRDefault="009B3855" w:rsidP="009B3855">
      <w:pPr>
        <w:keepNext/>
        <w:tabs>
          <w:tab w:val="left" w:pos="426"/>
        </w:tabs>
        <w:spacing w:after="0" w:line="240" w:lineRule="auto"/>
        <w:outlineLvl w:val="2"/>
        <w:rPr>
          <w:rFonts w:ascii="Cambria" w:eastAsia="Times New Roman" w:hAnsi="Cambria" w:cs="Arial"/>
          <w:b/>
          <w:bCs/>
          <w:sz w:val="24"/>
          <w:szCs w:val="24"/>
          <w:lang w:val="x-none" w:eastAsia="x-none"/>
        </w:rPr>
      </w:pPr>
    </w:p>
    <w:p w14:paraId="1F75A99A"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Predujam je isključen.</w:t>
      </w:r>
    </w:p>
    <w:p w14:paraId="7FF8430C"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723115D9" w14:textId="2F873293" w:rsidR="009B3855" w:rsidRDefault="009B3855" w:rsidP="009B3855">
      <w:pPr>
        <w:spacing w:after="0" w:line="239" w:lineRule="auto"/>
        <w:ind w:right="20"/>
        <w:jc w:val="both"/>
        <w:rPr>
          <w:rFonts w:ascii="Cambria" w:eastAsia="Cambria" w:hAnsi="Cambria" w:cs="Arial"/>
          <w:b/>
          <w:sz w:val="24"/>
          <w:szCs w:val="24"/>
          <w:lang w:eastAsia="hr-HR"/>
        </w:rPr>
      </w:pPr>
      <w:r w:rsidRPr="009B3855">
        <w:rPr>
          <w:rFonts w:ascii="Cambria" w:eastAsia="Cambria" w:hAnsi="Cambria" w:cs="Arial"/>
          <w:sz w:val="24"/>
          <w:szCs w:val="24"/>
          <w:lang w:eastAsia="hr-HR"/>
        </w:rPr>
        <w:t xml:space="preserve">Naručitelj će izvršiti plaćanje virmanski u roku do </w:t>
      </w:r>
      <w:r w:rsidR="00FE4BB8" w:rsidRPr="00CD2286">
        <w:rPr>
          <w:rFonts w:ascii="Cambria" w:eastAsia="Cambria" w:hAnsi="Cambria" w:cs="Arial"/>
          <w:b/>
          <w:sz w:val="24"/>
          <w:szCs w:val="24"/>
          <w:lang w:eastAsia="hr-HR"/>
        </w:rPr>
        <w:t>6</w:t>
      </w:r>
      <w:r w:rsidRPr="00CD2286">
        <w:rPr>
          <w:rFonts w:ascii="Cambria" w:eastAsia="Cambria" w:hAnsi="Cambria" w:cs="Arial"/>
          <w:b/>
          <w:sz w:val="24"/>
          <w:szCs w:val="24"/>
          <w:lang w:eastAsia="hr-HR"/>
        </w:rPr>
        <w:t xml:space="preserve">0 dana </w:t>
      </w:r>
      <w:r w:rsidRPr="009B3855">
        <w:rPr>
          <w:rFonts w:ascii="Cambria" w:eastAsia="Cambria" w:hAnsi="Cambria" w:cs="Arial"/>
          <w:b/>
          <w:sz w:val="24"/>
          <w:szCs w:val="24"/>
          <w:lang w:eastAsia="hr-HR"/>
        </w:rPr>
        <w:t>od dana primitka e-računa za izvršenu isporuku.</w:t>
      </w:r>
    </w:p>
    <w:p w14:paraId="70AC0219" w14:textId="77777777" w:rsidR="00B20A01" w:rsidRDefault="00B20A01" w:rsidP="009B3855">
      <w:pPr>
        <w:spacing w:after="0" w:line="239" w:lineRule="auto"/>
        <w:ind w:right="20"/>
        <w:jc w:val="both"/>
        <w:rPr>
          <w:rFonts w:ascii="Cambria" w:eastAsia="Cambria" w:hAnsi="Cambria" w:cs="Arial"/>
          <w:b/>
          <w:sz w:val="24"/>
          <w:szCs w:val="24"/>
          <w:lang w:eastAsia="hr-HR"/>
        </w:rPr>
      </w:pPr>
    </w:p>
    <w:p w14:paraId="376A2E4D" w14:textId="36D574CC" w:rsidR="00B20A01" w:rsidRDefault="00B20A01" w:rsidP="009B3855">
      <w:pPr>
        <w:spacing w:after="0" w:line="239" w:lineRule="auto"/>
        <w:ind w:right="20"/>
        <w:jc w:val="both"/>
        <w:rPr>
          <w:rFonts w:ascii="Cambria" w:eastAsia="Cambria" w:hAnsi="Cambria" w:cs="Arial"/>
          <w:b/>
          <w:sz w:val="24"/>
          <w:szCs w:val="24"/>
          <w:lang w:eastAsia="hr-HR"/>
        </w:rPr>
      </w:pPr>
    </w:p>
    <w:p w14:paraId="7601F195" w14:textId="77777777" w:rsidR="006C696D" w:rsidRDefault="006C696D" w:rsidP="009B3855">
      <w:pPr>
        <w:spacing w:after="0" w:line="239" w:lineRule="auto"/>
        <w:ind w:right="20"/>
        <w:jc w:val="both"/>
        <w:rPr>
          <w:rFonts w:ascii="Cambria" w:eastAsia="Cambria" w:hAnsi="Cambria" w:cs="Arial"/>
          <w:b/>
          <w:sz w:val="24"/>
          <w:szCs w:val="24"/>
          <w:lang w:eastAsia="hr-HR"/>
        </w:rPr>
      </w:pPr>
    </w:p>
    <w:p w14:paraId="4AF6E7C2" w14:textId="5FCBFBC9" w:rsidR="00B20A01" w:rsidRPr="009B3855" w:rsidRDefault="00B20A01" w:rsidP="009B3855">
      <w:pPr>
        <w:spacing w:after="0" w:line="239" w:lineRule="auto"/>
        <w:ind w:right="20"/>
        <w:jc w:val="both"/>
        <w:rPr>
          <w:rFonts w:ascii="Cambria" w:eastAsia="Cambria" w:hAnsi="Cambria" w:cs="Arial"/>
          <w:b/>
          <w:sz w:val="24"/>
          <w:szCs w:val="24"/>
          <w:lang w:eastAsia="hr-HR"/>
        </w:rPr>
      </w:pPr>
      <w:r>
        <w:rPr>
          <w:rFonts w:ascii="Cambria" w:eastAsia="Cambria" w:hAnsi="Cambria" w:cs="Arial"/>
          <w:b/>
          <w:sz w:val="24"/>
          <w:szCs w:val="24"/>
          <w:lang w:eastAsia="hr-HR"/>
        </w:rPr>
        <w:lastRenderedPageBreak/>
        <w:t>41. Uvjeti i zahtjevi koji moraju biti ispunjeni sukladno posebnim propisima ili stručnim pravilima</w:t>
      </w:r>
    </w:p>
    <w:p w14:paraId="588FA6D8" w14:textId="77777777" w:rsidR="00964981" w:rsidRPr="00964981" w:rsidRDefault="00964981" w:rsidP="00964981">
      <w:pPr>
        <w:pStyle w:val="Odlomakpopisa"/>
        <w:ind w:left="0"/>
        <w:jc w:val="both"/>
        <w:rPr>
          <w:rStyle w:val="Istaknutareferenca"/>
          <w:rFonts w:ascii="Cambria" w:hAnsi="Cambria"/>
          <w:sz w:val="24"/>
          <w:szCs w:val="24"/>
        </w:rPr>
      </w:pPr>
    </w:p>
    <w:p w14:paraId="21FF2CEF" w14:textId="4A068F61" w:rsidR="00964981" w:rsidRDefault="00964981" w:rsidP="00F95AAC">
      <w:pPr>
        <w:spacing w:line="237" w:lineRule="auto"/>
        <w:ind w:right="20"/>
        <w:jc w:val="both"/>
        <w:rPr>
          <w:rFonts w:ascii="Cambria" w:eastAsia="Arial" w:hAnsi="Cambria"/>
          <w:sz w:val="24"/>
          <w:szCs w:val="24"/>
        </w:rPr>
      </w:pPr>
      <w:r w:rsidRPr="00964981">
        <w:rPr>
          <w:rFonts w:ascii="Cambria" w:eastAsia="Arial" w:hAnsi="Cambria"/>
          <w:b/>
          <w:sz w:val="24"/>
          <w:szCs w:val="24"/>
        </w:rPr>
        <w:t>Svaki gospodarski subjekt koji izvodi radove</w:t>
      </w:r>
      <w:r w:rsidRPr="00964981">
        <w:rPr>
          <w:rFonts w:ascii="Cambria" w:eastAsia="Arial" w:hAnsi="Cambria"/>
          <w:sz w:val="24"/>
          <w:szCs w:val="24"/>
        </w:rPr>
        <w:t xml:space="preserve"> mora posjedovati sva potrebna ovlaštenja sukladno odredbama Zakona o poslovima i djelatnostima prostornog uređenja i gradnje </w:t>
      </w:r>
      <w:r w:rsidRPr="00964981">
        <w:rPr>
          <w:rFonts w:ascii="Cambria" w:eastAsia="Arial" w:hAnsi="Cambria"/>
          <w:i/>
          <w:iCs/>
          <w:sz w:val="24"/>
          <w:szCs w:val="24"/>
        </w:rPr>
        <w:t>(„Narodne Novine„ broj 78/15., 118/18. i 110/19)</w:t>
      </w:r>
      <w:r w:rsidRPr="00964981">
        <w:rPr>
          <w:rFonts w:ascii="Cambria" w:eastAsia="Arial" w:hAnsi="Cambria"/>
          <w:sz w:val="24"/>
          <w:szCs w:val="24"/>
        </w:rPr>
        <w:t>. Točnije, gospodarski subjekt koji izvodi</w:t>
      </w:r>
      <w:r w:rsidRPr="00964981">
        <w:rPr>
          <w:rFonts w:ascii="Cambria" w:eastAsia="Arial" w:hAnsi="Cambria"/>
          <w:i/>
          <w:iCs/>
          <w:sz w:val="24"/>
          <w:szCs w:val="24"/>
        </w:rPr>
        <w:t xml:space="preserve"> </w:t>
      </w:r>
      <w:r w:rsidRPr="00964981">
        <w:rPr>
          <w:rFonts w:ascii="Cambria" w:eastAsia="Arial" w:hAnsi="Cambria"/>
          <w:sz w:val="24"/>
          <w:szCs w:val="24"/>
        </w:rPr>
        <w:t>radove na građevini mora poštivati odredbe predmetnog zakona te će naručitelj uvjete propisane gore navedenim zakonom tražiti od svakog gospodarskog subjekta, jer je to važan zakonski preduvjet za izvođenje radova.</w:t>
      </w:r>
    </w:p>
    <w:p w14:paraId="78B7612A" w14:textId="77777777" w:rsidR="00B20A01" w:rsidRDefault="00B20A01" w:rsidP="00F95AAC">
      <w:pPr>
        <w:spacing w:line="237" w:lineRule="auto"/>
        <w:ind w:right="20"/>
        <w:jc w:val="both"/>
        <w:rPr>
          <w:rFonts w:ascii="Cambria" w:hAnsi="Cambria"/>
          <w:sz w:val="24"/>
          <w:szCs w:val="24"/>
        </w:rPr>
      </w:pPr>
    </w:p>
    <w:p w14:paraId="556B85EB" w14:textId="2F487DE9" w:rsidR="00964981" w:rsidRPr="00530FB2" w:rsidRDefault="00A16DD5" w:rsidP="00530FB2">
      <w:pPr>
        <w:pStyle w:val="Odlomakpopisa"/>
        <w:numPr>
          <w:ilvl w:val="0"/>
          <w:numId w:val="36"/>
        </w:numPr>
        <w:tabs>
          <w:tab w:val="left" w:pos="720"/>
        </w:tabs>
        <w:jc w:val="both"/>
        <w:rPr>
          <w:rFonts w:ascii="Cambria" w:eastAsiaTheme="minorHAnsi" w:hAnsi="Cambria"/>
          <w:b/>
          <w:bCs/>
          <w:sz w:val="24"/>
          <w:szCs w:val="24"/>
        </w:rPr>
      </w:pPr>
      <w:r w:rsidRPr="00530FB2">
        <w:rPr>
          <w:rFonts w:ascii="Cambria" w:eastAsia="Arial" w:hAnsi="Cambria"/>
          <w:b/>
          <w:bCs/>
          <w:i/>
          <w:iCs/>
          <w:sz w:val="24"/>
          <w:szCs w:val="24"/>
          <w:u w:val="single"/>
        </w:rPr>
        <w:t xml:space="preserve"> </w:t>
      </w:r>
      <w:r w:rsidR="00964981" w:rsidRPr="00530FB2">
        <w:rPr>
          <w:rFonts w:ascii="Cambria" w:eastAsia="Arial" w:hAnsi="Cambria"/>
          <w:b/>
          <w:bCs/>
          <w:i/>
          <w:iCs/>
          <w:sz w:val="24"/>
          <w:szCs w:val="24"/>
          <w:u w:val="single"/>
        </w:rPr>
        <w:t>OBAVLJANJE DJELATNOSTI GRAĐENJA</w:t>
      </w:r>
    </w:p>
    <w:p w14:paraId="18FD71F3" w14:textId="5D8F50D4" w:rsidR="00964981" w:rsidRPr="00964981" w:rsidRDefault="00964981" w:rsidP="00B20A01">
      <w:pPr>
        <w:spacing w:line="237" w:lineRule="auto"/>
        <w:jc w:val="both"/>
        <w:rPr>
          <w:rFonts w:ascii="Cambria" w:hAnsi="Cambria"/>
          <w:sz w:val="24"/>
          <w:szCs w:val="24"/>
        </w:rPr>
      </w:pPr>
      <w:r w:rsidRPr="00964981">
        <w:rPr>
          <w:rFonts w:ascii="Cambria" w:eastAsia="Arial" w:hAnsi="Cambria"/>
          <w:i/>
          <w:iCs/>
          <w:sz w:val="24"/>
          <w:szCs w:val="24"/>
        </w:rPr>
        <w:t xml:space="preserve">Temeljem članka 29. Zakona o poslovima i djelatnostima u prostornom uređenju i gradnji, graditi i/ili izvoditi radove na građevini može pravna osoba ili fizička osoba obrtnik, </w:t>
      </w:r>
      <w:r w:rsidRPr="00964981">
        <w:rPr>
          <w:rFonts w:ascii="Cambria" w:eastAsia="Arial" w:hAnsi="Cambria"/>
          <w:b/>
          <w:bCs/>
          <w:i/>
          <w:iCs/>
          <w:sz w:val="24"/>
          <w:szCs w:val="24"/>
        </w:rPr>
        <w:t>registrirana za obavljanje djelatnosti građenja</w:t>
      </w:r>
      <w:r w:rsidRPr="00964981">
        <w:rPr>
          <w:rFonts w:ascii="Cambria" w:eastAsia="Arial" w:hAnsi="Cambria"/>
          <w:i/>
          <w:iCs/>
          <w:sz w:val="24"/>
          <w:szCs w:val="24"/>
        </w:rPr>
        <w:t>, odnosno za izvođenje pojedinih radova</w:t>
      </w:r>
      <w:r w:rsidRPr="00964981">
        <w:rPr>
          <w:rFonts w:ascii="Cambria" w:eastAsia="Arial" w:hAnsi="Cambria"/>
          <w:b/>
          <w:bCs/>
          <w:i/>
          <w:iCs/>
          <w:sz w:val="24"/>
          <w:szCs w:val="24"/>
        </w:rPr>
        <w:t xml:space="preserve"> koja ispunjava uvjete propisane Zakonom o poslovima i djelatnostima prostornog uređenja i gradnje te posebnim propisima kojima se uređuje gradnja. Ukoliko naručitelj/investitor povjeri ugovor osobama koje ne ispunjavaju propisane uvjete čini prekršaj iz članka 162. stavka 2. točke 2. Zakona o gradnji.</w:t>
      </w:r>
    </w:p>
    <w:p w14:paraId="4E092821" w14:textId="77777777" w:rsidR="00964981" w:rsidRPr="00964981" w:rsidRDefault="00964981" w:rsidP="00B20A01">
      <w:pPr>
        <w:spacing w:line="232" w:lineRule="auto"/>
        <w:ind w:right="20"/>
        <w:jc w:val="both"/>
        <w:rPr>
          <w:rFonts w:ascii="Cambria" w:hAnsi="Cambria"/>
          <w:sz w:val="24"/>
          <w:szCs w:val="24"/>
        </w:rPr>
      </w:pPr>
      <w:r w:rsidRPr="00964981">
        <w:rPr>
          <w:rFonts w:ascii="Cambria" w:eastAsia="Arial" w:hAnsi="Cambria"/>
          <w:b/>
          <w:bCs/>
          <w:i/>
          <w:iCs/>
          <w:sz w:val="24"/>
          <w:szCs w:val="24"/>
          <w:u w:val="single"/>
        </w:rPr>
        <w:t>Dokazivanje ispunjavanja zahtjeva koji moraju biti ispunjeni sukladno posebnim propisima (odnosi se na sve gospodarske subjekte koji će izvoditi radove):</w:t>
      </w:r>
    </w:p>
    <w:p w14:paraId="50556450" w14:textId="77777777" w:rsidR="00964981" w:rsidRPr="00964981" w:rsidRDefault="00964981" w:rsidP="00964981">
      <w:pPr>
        <w:spacing w:line="261" w:lineRule="exact"/>
        <w:ind w:left="426"/>
        <w:jc w:val="both"/>
        <w:rPr>
          <w:rFonts w:ascii="Cambria" w:hAnsi="Cambria"/>
          <w:sz w:val="24"/>
          <w:szCs w:val="24"/>
        </w:rPr>
      </w:pPr>
    </w:p>
    <w:p w14:paraId="76F6213C" w14:textId="77777777" w:rsidR="00964981" w:rsidRPr="00964981" w:rsidRDefault="00964981" w:rsidP="00F95AAC">
      <w:pPr>
        <w:spacing w:line="235" w:lineRule="auto"/>
        <w:ind w:right="560"/>
        <w:jc w:val="both"/>
        <w:rPr>
          <w:rFonts w:ascii="Cambria" w:hAnsi="Cambria"/>
          <w:sz w:val="24"/>
          <w:szCs w:val="24"/>
        </w:rPr>
      </w:pPr>
      <w:r w:rsidRPr="00964981">
        <w:rPr>
          <w:rFonts w:ascii="Cambria" w:eastAsia="Arial" w:hAnsi="Cambria"/>
          <w:b/>
          <w:bCs/>
          <w:sz w:val="24"/>
          <w:szCs w:val="24"/>
        </w:rPr>
        <w:t>1.1. PRAVNA ILI FIZIČKA OSOBA OBRTNIK S NASTANOM U REPUBLICI HRVATSKOJ</w:t>
      </w:r>
    </w:p>
    <w:p w14:paraId="5B65E246" w14:textId="298E7F28" w:rsidR="00964981" w:rsidRPr="00964981" w:rsidRDefault="00A16DD5" w:rsidP="00A16DD5">
      <w:pPr>
        <w:tabs>
          <w:tab w:val="left" w:pos="157"/>
        </w:tabs>
        <w:spacing w:after="0" w:line="252" w:lineRule="auto"/>
        <w:ind w:right="20"/>
        <w:jc w:val="both"/>
        <w:rPr>
          <w:rFonts w:ascii="Cambria" w:eastAsia="Arial" w:hAnsi="Cambria"/>
          <w:sz w:val="24"/>
          <w:szCs w:val="24"/>
        </w:rPr>
      </w:pPr>
      <w:r>
        <w:rPr>
          <w:rFonts w:ascii="Cambria" w:eastAsia="Arial" w:hAnsi="Cambria"/>
          <w:sz w:val="24"/>
          <w:szCs w:val="24"/>
        </w:rPr>
        <w:t xml:space="preserve">- </w:t>
      </w:r>
      <w:r w:rsidR="00964981" w:rsidRPr="00964981">
        <w:rPr>
          <w:rFonts w:ascii="Cambria" w:eastAsia="Arial" w:hAnsi="Cambria"/>
          <w:sz w:val="24"/>
          <w:szCs w:val="24"/>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14:paraId="6EA66B6C" w14:textId="77777777" w:rsidR="00964981" w:rsidRPr="00964981" w:rsidRDefault="00964981" w:rsidP="00964981">
      <w:pPr>
        <w:spacing w:line="5" w:lineRule="exact"/>
        <w:ind w:left="426"/>
        <w:jc w:val="both"/>
        <w:rPr>
          <w:rFonts w:ascii="Cambria" w:eastAsia="Arial" w:hAnsi="Cambria"/>
          <w:sz w:val="24"/>
          <w:szCs w:val="24"/>
        </w:rPr>
      </w:pPr>
    </w:p>
    <w:p w14:paraId="0173FFD4" w14:textId="77777777" w:rsidR="00964981" w:rsidRPr="00964981" w:rsidRDefault="00964981" w:rsidP="00964981">
      <w:pPr>
        <w:numPr>
          <w:ilvl w:val="1"/>
          <w:numId w:val="23"/>
        </w:numPr>
        <w:tabs>
          <w:tab w:val="left" w:pos="800"/>
        </w:tabs>
        <w:spacing w:after="0" w:line="240" w:lineRule="auto"/>
        <w:ind w:left="426"/>
        <w:jc w:val="both"/>
        <w:rPr>
          <w:rFonts w:ascii="Cambria" w:eastAsia="Wingdings" w:hAnsi="Cambria"/>
          <w:sz w:val="24"/>
          <w:szCs w:val="24"/>
          <w:vertAlign w:val="superscript"/>
        </w:rPr>
      </w:pPr>
      <w:r w:rsidRPr="00964981">
        <w:rPr>
          <w:rFonts w:ascii="Cambria" w:eastAsia="Arial" w:hAnsi="Cambria"/>
          <w:sz w:val="24"/>
          <w:szCs w:val="24"/>
        </w:rPr>
        <w:t>upis u sudski, obrtni, strukovni ili drugi odgovarajući registar Republike Hrvatske</w:t>
      </w:r>
    </w:p>
    <w:p w14:paraId="78667F97" w14:textId="77777777" w:rsidR="00A63133" w:rsidRPr="00964981" w:rsidRDefault="00A63133" w:rsidP="00A63133">
      <w:pPr>
        <w:spacing w:line="304" w:lineRule="exact"/>
        <w:jc w:val="both"/>
        <w:rPr>
          <w:rFonts w:ascii="Cambria" w:hAnsi="Cambria"/>
          <w:sz w:val="24"/>
          <w:szCs w:val="24"/>
        </w:rPr>
      </w:pPr>
    </w:p>
    <w:p w14:paraId="2BE7F7B7" w14:textId="1FCA837C" w:rsidR="00964981" w:rsidRPr="00964981" w:rsidRDefault="00964981" w:rsidP="00F95AAC">
      <w:pPr>
        <w:tabs>
          <w:tab w:val="left" w:pos="1420"/>
        </w:tabs>
        <w:jc w:val="both"/>
        <w:rPr>
          <w:rFonts w:ascii="Cambria" w:hAnsi="Cambria"/>
          <w:sz w:val="24"/>
          <w:szCs w:val="24"/>
        </w:rPr>
      </w:pPr>
      <w:r w:rsidRPr="00964981">
        <w:rPr>
          <w:rFonts w:ascii="Cambria" w:eastAsia="Arial" w:hAnsi="Cambria"/>
          <w:b/>
          <w:bCs/>
          <w:sz w:val="24"/>
          <w:szCs w:val="24"/>
        </w:rPr>
        <w:t>1.2.</w:t>
      </w:r>
      <w:r w:rsidR="00F95AAC">
        <w:rPr>
          <w:rFonts w:ascii="Cambria" w:hAnsi="Cambria"/>
          <w:sz w:val="24"/>
          <w:szCs w:val="24"/>
        </w:rPr>
        <w:t xml:space="preserve"> </w:t>
      </w:r>
      <w:r w:rsidRPr="00964981">
        <w:rPr>
          <w:rFonts w:ascii="Cambria" w:eastAsia="Arial" w:hAnsi="Cambria"/>
          <w:b/>
          <w:bCs/>
          <w:sz w:val="24"/>
          <w:szCs w:val="24"/>
        </w:rPr>
        <w:t>STRANE PRAVNE ILI STRANE FIZIČKE OSOBE OBRTNICI</w:t>
      </w:r>
    </w:p>
    <w:p w14:paraId="7D16E764" w14:textId="5169F7E4" w:rsidR="00964981" w:rsidRPr="00964981" w:rsidRDefault="00964981" w:rsidP="00F95AAC">
      <w:pPr>
        <w:tabs>
          <w:tab w:val="left" w:pos="700"/>
        </w:tabs>
        <w:spacing w:line="237" w:lineRule="auto"/>
        <w:jc w:val="both"/>
        <w:rPr>
          <w:rFonts w:ascii="Cambria" w:hAnsi="Cambria"/>
          <w:sz w:val="24"/>
          <w:szCs w:val="24"/>
        </w:rPr>
      </w:pPr>
      <w:r w:rsidRPr="00964981">
        <w:rPr>
          <w:rFonts w:ascii="Cambria" w:eastAsia="Arial" w:hAnsi="Cambria"/>
          <w:sz w:val="24"/>
          <w:szCs w:val="24"/>
        </w:rPr>
        <w:t>1.2.1.</w:t>
      </w:r>
      <w:r w:rsidR="00F95AAC">
        <w:rPr>
          <w:rFonts w:ascii="Cambria" w:hAnsi="Cambria"/>
          <w:sz w:val="24"/>
          <w:szCs w:val="24"/>
        </w:rPr>
        <w:t xml:space="preserve"> </w:t>
      </w:r>
      <w:r w:rsidRPr="00964981">
        <w:rPr>
          <w:rFonts w:ascii="Cambria" w:eastAsia="Arial" w:hAnsi="Cambria"/>
          <w:sz w:val="24"/>
          <w:szCs w:val="24"/>
        </w:rPr>
        <w:t xml:space="preserve">Sukladno članku 69. Zakona o poslovima i djelatnostima prostornog uređenja i gradnje, ukoliko je odabrani ponuditelj strana pravna osoba ili strana fizička osoba obrtnik sa sjedištem u drugoj državi koja obavlja djelatnost građenja može u Republici Hrvatskoj, pod pretpostavkom uzajamnosti, na </w:t>
      </w:r>
      <w:r w:rsidRPr="00964981">
        <w:rPr>
          <w:rFonts w:ascii="Cambria" w:eastAsia="Arial" w:hAnsi="Cambria"/>
          <w:b/>
          <w:bCs/>
          <w:i/>
          <w:iCs/>
          <w:sz w:val="24"/>
          <w:szCs w:val="24"/>
        </w:rPr>
        <w:t>privremenoj i povremenoj osnovi</w:t>
      </w:r>
      <w:r w:rsidRPr="00964981">
        <w:rPr>
          <w:rFonts w:ascii="Cambria" w:eastAsia="Arial" w:hAnsi="Cambria"/>
          <w:sz w:val="24"/>
          <w:szCs w:val="24"/>
        </w:rPr>
        <w:t xml:space="preserve">, obavljati one poslove koje je prema propisima države u kojoj ima sjedište ovlaštena obavljati ako </w:t>
      </w:r>
      <w:r w:rsidRPr="00964981">
        <w:rPr>
          <w:rFonts w:ascii="Cambria" w:eastAsia="Arial" w:hAnsi="Cambria"/>
          <w:sz w:val="24"/>
          <w:szCs w:val="24"/>
          <w:u w:val="single"/>
        </w:rPr>
        <w:t>prije početka prvog posla izjavom</w:t>
      </w:r>
      <w:r w:rsidRPr="00964981">
        <w:rPr>
          <w:rFonts w:ascii="Cambria" w:eastAsia="Arial" w:hAnsi="Cambria"/>
          <w:sz w:val="24"/>
          <w:szCs w:val="24"/>
        </w:rPr>
        <w:t xml:space="preserve"> u pisanom ili elektroničkom obliku izvijesti o tome Ministarstvo, uz uvjet da dostavi isprave kojima se dokazuje:</w:t>
      </w:r>
    </w:p>
    <w:p w14:paraId="72B7E534" w14:textId="77777777" w:rsidR="00964981" w:rsidRPr="00964981" w:rsidRDefault="00964981" w:rsidP="00F95AAC">
      <w:pPr>
        <w:jc w:val="both"/>
        <w:rPr>
          <w:rFonts w:ascii="Cambria" w:hAnsi="Cambria"/>
          <w:sz w:val="24"/>
          <w:szCs w:val="24"/>
        </w:rPr>
      </w:pPr>
      <w:r w:rsidRPr="00964981">
        <w:rPr>
          <w:rFonts w:ascii="Cambria" w:eastAsia="Arial" w:hAnsi="Cambria"/>
          <w:sz w:val="24"/>
          <w:szCs w:val="24"/>
        </w:rPr>
        <w:t>–  pravo obavljanja djelatnosti u državi sjedišta strane osobe</w:t>
      </w:r>
    </w:p>
    <w:p w14:paraId="13E10217" w14:textId="77777777" w:rsidR="00964981" w:rsidRPr="00964981" w:rsidRDefault="00964981" w:rsidP="00964981">
      <w:pPr>
        <w:spacing w:line="9" w:lineRule="exact"/>
        <w:ind w:left="426"/>
        <w:jc w:val="both"/>
        <w:rPr>
          <w:rFonts w:ascii="Cambria" w:hAnsi="Cambria"/>
          <w:sz w:val="24"/>
          <w:szCs w:val="24"/>
        </w:rPr>
      </w:pPr>
    </w:p>
    <w:p w14:paraId="3A19EC1F" w14:textId="73A45564" w:rsidR="00964981" w:rsidRDefault="00964981" w:rsidP="00F95AAC">
      <w:pPr>
        <w:spacing w:line="235" w:lineRule="auto"/>
        <w:ind w:right="20"/>
        <w:jc w:val="both"/>
        <w:rPr>
          <w:rFonts w:ascii="Cambria" w:eastAsia="Arial" w:hAnsi="Cambria"/>
          <w:sz w:val="24"/>
          <w:szCs w:val="24"/>
        </w:rPr>
      </w:pPr>
      <w:r w:rsidRPr="00964981">
        <w:rPr>
          <w:rFonts w:ascii="Cambria" w:eastAsia="Arial" w:hAnsi="Cambria"/>
          <w:sz w:val="24"/>
          <w:szCs w:val="24"/>
        </w:rPr>
        <w:t>– da je pokrivena jamstvom, odnosno osiguranjem od odgovornosti za štetu koju bi obavljanjem djelatnosti mogla učiniti investitoru ili drugim osobama, pri čemu se priznaje jednakovrijedno jamstvo, odnosno osiguranje sklopljeno u državi sjedišta strane osobe.</w:t>
      </w:r>
      <w:bookmarkStart w:id="335" w:name="page13"/>
      <w:bookmarkEnd w:id="335"/>
    </w:p>
    <w:p w14:paraId="026CC4BC" w14:textId="77777777" w:rsidR="00F63211" w:rsidRPr="00964981" w:rsidRDefault="00F63211" w:rsidP="00F95AAC">
      <w:pPr>
        <w:spacing w:line="235" w:lineRule="auto"/>
        <w:ind w:right="20"/>
        <w:jc w:val="both"/>
        <w:rPr>
          <w:rFonts w:ascii="Cambria" w:eastAsia="Arial" w:hAnsi="Cambria"/>
          <w:sz w:val="24"/>
          <w:szCs w:val="24"/>
        </w:rPr>
      </w:pPr>
    </w:p>
    <w:p w14:paraId="0F842AD8" w14:textId="77777777" w:rsidR="00964981" w:rsidRPr="00964981" w:rsidRDefault="00964981" w:rsidP="00F95AAC">
      <w:pPr>
        <w:spacing w:line="235" w:lineRule="auto"/>
        <w:ind w:right="20"/>
        <w:jc w:val="both"/>
        <w:rPr>
          <w:rFonts w:ascii="Cambria" w:hAnsi="Cambria"/>
          <w:sz w:val="24"/>
          <w:szCs w:val="24"/>
        </w:rPr>
      </w:pPr>
      <w:r w:rsidRPr="00964981">
        <w:rPr>
          <w:rFonts w:ascii="Cambria" w:eastAsia="Arial" w:hAnsi="Cambria"/>
          <w:sz w:val="24"/>
          <w:szCs w:val="24"/>
        </w:rPr>
        <w:lastRenderedPageBreak/>
        <w:t xml:space="preserve">U tom slučaju odabrani ponuditelj dostavlja </w:t>
      </w:r>
      <w:r w:rsidRPr="00964981">
        <w:rPr>
          <w:rFonts w:ascii="Cambria" w:eastAsia="Arial" w:hAnsi="Cambria"/>
          <w:i/>
          <w:iCs/>
          <w:sz w:val="24"/>
          <w:szCs w:val="24"/>
          <w:u w:val="single"/>
        </w:rPr>
        <w:t>prije početka prvog posla</w:t>
      </w:r>
      <w:r w:rsidRPr="00964981">
        <w:rPr>
          <w:rFonts w:ascii="Cambria" w:eastAsia="Arial" w:hAnsi="Cambria"/>
          <w:sz w:val="24"/>
          <w:szCs w:val="24"/>
        </w:rPr>
        <w:t>:</w:t>
      </w:r>
    </w:p>
    <w:p w14:paraId="5C6C622E" w14:textId="77777777" w:rsidR="00964981" w:rsidRPr="00964981" w:rsidRDefault="00964981" w:rsidP="00964981">
      <w:pPr>
        <w:numPr>
          <w:ilvl w:val="0"/>
          <w:numId w:val="24"/>
        </w:numPr>
        <w:tabs>
          <w:tab w:val="left" w:pos="780"/>
        </w:tabs>
        <w:spacing w:after="0" w:line="180" w:lineRule="auto"/>
        <w:ind w:left="426" w:right="20"/>
        <w:jc w:val="both"/>
        <w:rPr>
          <w:rFonts w:ascii="Cambria" w:eastAsia="Wingdings" w:hAnsi="Cambria"/>
          <w:sz w:val="24"/>
          <w:szCs w:val="24"/>
          <w:vertAlign w:val="superscript"/>
        </w:rPr>
      </w:pPr>
      <w:r w:rsidRPr="00964981">
        <w:rPr>
          <w:rFonts w:ascii="Cambria" w:eastAsia="Arial" w:hAnsi="Cambria"/>
          <w:sz w:val="24"/>
          <w:szCs w:val="24"/>
        </w:rPr>
        <w:t>presliku potvrde Ministarstva graditeljstva o provjeri podataka iz članka 69.stavka 1. i 2. Zakona o poslovima i djelatnostima prostornog uređenja i gradnje</w:t>
      </w:r>
    </w:p>
    <w:p w14:paraId="44FF6404" w14:textId="77777777" w:rsidR="00964981" w:rsidRPr="00964981" w:rsidRDefault="00964981" w:rsidP="00964981">
      <w:pPr>
        <w:spacing w:line="264" w:lineRule="exact"/>
        <w:ind w:left="426"/>
        <w:jc w:val="both"/>
        <w:rPr>
          <w:rFonts w:ascii="Cambria" w:hAnsi="Cambria"/>
          <w:sz w:val="24"/>
          <w:szCs w:val="24"/>
        </w:rPr>
      </w:pPr>
    </w:p>
    <w:p w14:paraId="14ACB71C" w14:textId="77777777" w:rsidR="00964981" w:rsidRPr="00964981" w:rsidRDefault="00964981" w:rsidP="00F95AAC">
      <w:pPr>
        <w:spacing w:line="235" w:lineRule="auto"/>
        <w:jc w:val="both"/>
        <w:rPr>
          <w:rFonts w:ascii="Cambria" w:hAnsi="Cambria"/>
          <w:sz w:val="24"/>
          <w:szCs w:val="24"/>
        </w:rPr>
      </w:pPr>
      <w:r w:rsidRPr="00964981">
        <w:rPr>
          <w:rFonts w:ascii="Cambria" w:eastAsia="Arial" w:hAnsi="Cambria"/>
          <w:i/>
          <w:iCs/>
          <w:sz w:val="24"/>
          <w:szCs w:val="24"/>
        </w:rPr>
        <w:t xml:space="preserve">Napomena: Pretpostavka uzajamnosti ne primjenjuje se na stranu </w:t>
      </w:r>
      <w:r w:rsidRPr="00964981">
        <w:rPr>
          <w:rFonts w:ascii="Cambria" w:eastAsia="Arial" w:hAnsi="Cambria"/>
          <w:i/>
          <w:iCs/>
          <w:sz w:val="24"/>
          <w:szCs w:val="24"/>
          <w:u w:val="single"/>
        </w:rPr>
        <w:t>pravnu osobu</w:t>
      </w:r>
      <w:r w:rsidRPr="00964981">
        <w:rPr>
          <w:rFonts w:ascii="Cambria" w:eastAsia="Arial" w:hAnsi="Cambria"/>
          <w:i/>
          <w:iCs/>
          <w:sz w:val="24"/>
          <w:szCs w:val="24"/>
        </w:rPr>
        <w:t xml:space="preserve"> sa sjedištem u drugoj državi koja obavlja djelatnost projektiranja i/ili stručnog nadzora građenja sa sjedištem u drugoj državi EGP-a, odnosno državi članici Svjetske trgovinske organizacije (u ovom slučaju </w:t>
      </w:r>
      <w:r w:rsidRPr="00964981">
        <w:rPr>
          <w:rFonts w:ascii="Cambria" w:eastAsia="Arial" w:hAnsi="Cambria"/>
          <w:i/>
          <w:iCs/>
          <w:sz w:val="24"/>
          <w:szCs w:val="24"/>
          <w:u w:val="single"/>
        </w:rPr>
        <w:t>pretpostavku uzajamnosti provjerava Ministarstvo</w:t>
      </w:r>
      <w:r w:rsidRPr="00964981">
        <w:rPr>
          <w:rFonts w:ascii="Cambria" w:eastAsia="Arial" w:hAnsi="Cambria"/>
          <w:i/>
          <w:iCs/>
          <w:sz w:val="24"/>
          <w:szCs w:val="24"/>
        </w:rPr>
        <w:t>).</w:t>
      </w:r>
    </w:p>
    <w:p w14:paraId="40F975DA" w14:textId="77777777" w:rsidR="00964981" w:rsidRPr="00964981" w:rsidRDefault="00964981" w:rsidP="00964981">
      <w:pPr>
        <w:spacing w:line="320" w:lineRule="exact"/>
        <w:ind w:left="426"/>
        <w:jc w:val="both"/>
        <w:rPr>
          <w:rFonts w:ascii="Cambria" w:hAnsi="Cambria"/>
          <w:sz w:val="24"/>
          <w:szCs w:val="24"/>
        </w:rPr>
      </w:pPr>
    </w:p>
    <w:p w14:paraId="3D2B0D61" w14:textId="77777777" w:rsidR="00964981" w:rsidRPr="00964981" w:rsidRDefault="00964981" w:rsidP="00F95AAC">
      <w:pPr>
        <w:tabs>
          <w:tab w:val="left" w:pos="680"/>
        </w:tabs>
        <w:spacing w:line="237" w:lineRule="auto"/>
        <w:ind w:right="20"/>
        <w:jc w:val="both"/>
        <w:rPr>
          <w:rFonts w:ascii="Cambria" w:hAnsi="Cambria"/>
          <w:sz w:val="24"/>
          <w:szCs w:val="24"/>
        </w:rPr>
      </w:pPr>
      <w:r w:rsidRPr="00964981">
        <w:rPr>
          <w:rFonts w:ascii="Cambria" w:eastAsia="Arial" w:hAnsi="Cambria"/>
          <w:sz w:val="24"/>
          <w:szCs w:val="24"/>
        </w:rPr>
        <w:t>1.2.2.</w:t>
      </w:r>
      <w:r w:rsidRPr="00964981">
        <w:rPr>
          <w:rFonts w:ascii="Cambria" w:hAnsi="Cambria"/>
          <w:sz w:val="24"/>
          <w:szCs w:val="24"/>
        </w:rPr>
        <w:tab/>
      </w:r>
      <w:r w:rsidRPr="00964981">
        <w:rPr>
          <w:rFonts w:ascii="Cambria" w:eastAsia="Arial" w:hAnsi="Cambria"/>
          <w:sz w:val="24"/>
          <w:szCs w:val="24"/>
        </w:rPr>
        <w:t xml:space="preserve">Sukladno članku 70. Zakona o poslovima i djelatnostima prostornog uređenja i gradnje, ukoliko je odabrani ponuditelj strana pravna osoba ili strana fizička osoba obrtnik koja obavlja djelatnost građenja može, pod pretpostavkom uzajamnosti, u Republici Hrvatskoj </w:t>
      </w:r>
      <w:r w:rsidRPr="00964981">
        <w:rPr>
          <w:rFonts w:ascii="Cambria" w:eastAsia="Arial" w:hAnsi="Cambria"/>
          <w:b/>
          <w:bCs/>
          <w:i/>
          <w:iCs/>
          <w:sz w:val="24"/>
          <w:szCs w:val="24"/>
        </w:rPr>
        <w:t>trajno</w:t>
      </w:r>
      <w:r w:rsidRPr="00964981">
        <w:rPr>
          <w:rFonts w:ascii="Cambria" w:eastAsia="Arial" w:hAnsi="Cambria"/>
          <w:sz w:val="24"/>
          <w:szCs w:val="24"/>
        </w:rPr>
        <w:t xml:space="preserve"> obavljati djelatnost pod istim uvjetima kao i osoba sa sjedištem u Republici Hrvatskoj, u skladu s Zakonom o poslovima i djelatnostima prostornog uređenja i gradnje i drugim posebnim propisima dostavlja:</w:t>
      </w:r>
    </w:p>
    <w:p w14:paraId="37AD0C45" w14:textId="77777777" w:rsidR="00964981" w:rsidRPr="00964981" w:rsidRDefault="00964981" w:rsidP="00964981">
      <w:pPr>
        <w:spacing w:line="23" w:lineRule="exact"/>
        <w:ind w:left="426"/>
        <w:jc w:val="both"/>
        <w:rPr>
          <w:rFonts w:ascii="Cambria" w:hAnsi="Cambria"/>
          <w:sz w:val="24"/>
          <w:szCs w:val="24"/>
        </w:rPr>
      </w:pPr>
    </w:p>
    <w:p w14:paraId="04BC783B" w14:textId="77777777" w:rsidR="00964981" w:rsidRPr="00964981" w:rsidRDefault="00964981" w:rsidP="00964981">
      <w:pPr>
        <w:numPr>
          <w:ilvl w:val="0"/>
          <w:numId w:val="25"/>
        </w:numPr>
        <w:tabs>
          <w:tab w:val="left" w:pos="840"/>
        </w:tabs>
        <w:spacing w:after="0" w:line="240" w:lineRule="auto"/>
        <w:ind w:left="426"/>
        <w:jc w:val="both"/>
        <w:rPr>
          <w:rFonts w:ascii="Cambria" w:eastAsia="Wingdings" w:hAnsi="Cambria"/>
          <w:sz w:val="24"/>
          <w:szCs w:val="24"/>
          <w:vertAlign w:val="superscript"/>
        </w:rPr>
      </w:pPr>
      <w:r w:rsidRPr="00964981">
        <w:rPr>
          <w:rFonts w:ascii="Cambria" w:eastAsia="Arial" w:hAnsi="Cambria"/>
          <w:sz w:val="24"/>
          <w:szCs w:val="24"/>
        </w:rPr>
        <w:t>upis u sudski, obrtni, strukovni ili drugi odgovarajući registar Republike Hrvatske</w:t>
      </w:r>
    </w:p>
    <w:p w14:paraId="4D5D15A6" w14:textId="77777777" w:rsidR="00964981" w:rsidRPr="00964981" w:rsidRDefault="00964981" w:rsidP="00964981">
      <w:pPr>
        <w:spacing w:line="259" w:lineRule="exact"/>
        <w:ind w:left="426"/>
        <w:jc w:val="both"/>
        <w:rPr>
          <w:rFonts w:ascii="Cambria" w:hAnsi="Cambria"/>
          <w:sz w:val="24"/>
          <w:szCs w:val="24"/>
        </w:rPr>
      </w:pPr>
    </w:p>
    <w:p w14:paraId="07144D36" w14:textId="77777777" w:rsidR="00964981" w:rsidRPr="00964981" w:rsidRDefault="00964981" w:rsidP="00F95AAC">
      <w:pPr>
        <w:spacing w:line="235" w:lineRule="auto"/>
        <w:jc w:val="both"/>
        <w:rPr>
          <w:rFonts w:ascii="Cambria" w:hAnsi="Cambria"/>
          <w:sz w:val="24"/>
          <w:szCs w:val="24"/>
        </w:rPr>
      </w:pPr>
      <w:r w:rsidRPr="00964981">
        <w:rPr>
          <w:rFonts w:ascii="Cambria" w:eastAsia="Arial" w:hAnsi="Cambria"/>
          <w:i/>
          <w:iCs/>
          <w:sz w:val="24"/>
          <w:szCs w:val="24"/>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30E2C42B" w14:textId="77777777" w:rsidR="00964981" w:rsidRPr="00964981" w:rsidRDefault="00964981" w:rsidP="00964981">
      <w:pPr>
        <w:spacing w:line="266" w:lineRule="exact"/>
        <w:ind w:left="426"/>
        <w:jc w:val="both"/>
        <w:rPr>
          <w:rFonts w:ascii="Cambria" w:hAnsi="Cambria"/>
          <w:sz w:val="24"/>
          <w:szCs w:val="24"/>
        </w:rPr>
      </w:pPr>
    </w:p>
    <w:p w14:paraId="068C7E44" w14:textId="692C9497" w:rsidR="00964981" w:rsidRPr="00964981" w:rsidRDefault="00964981" w:rsidP="00F95AAC">
      <w:pPr>
        <w:spacing w:line="237" w:lineRule="auto"/>
        <w:jc w:val="both"/>
        <w:rPr>
          <w:rFonts w:ascii="Cambria" w:hAnsi="Cambria"/>
          <w:sz w:val="24"/>
          <w:szCs w:val="24"/>
        </w:rPr>
      </w:pPr>
      <w:r w:rsidRPr="00964981">
        <w:rPr>
          <w:rFonts w:ascii="Cambria" w:eastAsia="Arial" w:hAnsi="Cambria"/>
          <w:i/>
          <w:iCs/>
          <w:sz w:val="24"/>
          <w:szCs w:val="24"/>
          <w:u w:val="single"/>
        </w:rPr>
        <w:t>U slučaju pretpostavke uzajamnosti , odabrani ponuditelj mora dokazati pretpostavku uzajamnosti iz dvostranih međunarodnih ugovora Republike Hrvatske i države strane pravne ili fizičke osobe obrtnika</w:t>
      </w:r>
      <w:r w:rsidRPr="00964981">
        <w:rPr>
          <w:rFonts w:ascii="Cambria" w:eastAsia="Arial" w:hAnsi="Cambria"/>
          <w:sz w:val="24"/>
          <w:szCs w:val="24"/>
          <w:u w:val="single"/>
        </w:rPr>
        <w:t>.</w:t>
      </w:r>
      <w:r w:rsidRPr="00964981">
        <w:rPr>
          <w:rFonts w:ascii="Cambria" w:eastAsia="Arial" w:hAnsi="Cambria"/>
          <w:i/>
          <w:iCs/>
          <w:sz w:val="24"/>
          <w:szCs w:val="24"/>
          <w:u w:val="single"/>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w:t>
      </w:r>
      <w:r w:rsidR="00F95AAC">
        <w:rPr>
          <w:rFonts w:ascii="Cambria" w:eastAsia="Arial" w:hAnsi="Cambria"/>
          <w:i/>
          <w:iCs/>
          <w:sz w:val="24"/>
          <w:szCs w:val="24"/>
          <w:u w:val="single"/>
        </w:rPr>
        <w:t xml:space="preserve"> </w:t>
      </w:r>
      <w:r w:rsidRPr="00964981">
        <w:rPr>
          <w:rFonts w:ascii="Cambria" w:eastAsia="Arial" w:hAnsi="Cambria"/>
          <w:i/>
          <w:iCs/>
          <w:sz w:val="24"/>
          <w:szCs w:val="24"/>
          <w:u w:val="single"/>
        </w:rPr>
        <w:t>postupanje prema državljanima druge države čini zavisnim od postupanja te države prema njenim državljanima.</w:t>
      </w:r>
    </w:p>
    <w:p w14:paraId="56D4A59B" w14:textId="77777777" w:rsidR="00964981" w:rsidRPr="00964981" w:rsidRDefault="00964981" w:rsidP="00964981">
      <w:pPr>
        <w:spacing w:line="268" w:lineRule="exact"/>
        <w:ind w:left="426"/>
        <w:jc w:val="both"/>
        <w:rPr>
          <w:rFonts w:ascii="Cambria" w:hAnsi="Cambria"/>
          <w:sz w:val="24"/>
          <w:szCs w:val="24"/>
        </w:rPr>
      </w:pPr>
    </w:p>
    <w:p w14:paraId="1BFCE5AA" w14:textId="7966FA43" w:rsidR="00964981" w:rsidRPr="00964981" w:rsidRDefault="00964981" w:rsidP="00982D85">
      <w:pPr>
        <w:spacing w:line="235" w:lineRule="auto"/>
        <w:jc w:val="both"/>
        <w:rPr>
          <w:rFonts w:ascii="Cambria" w:hAnsi="Cambria"/>
          <w:sz w:val="24"/>
          <w:szCs w:val="24"/>
        </w:rPr>
      </w:pPr>
      <w:r w:rsidRPr="00964981">
        <w:rPr>
          <w:rFonts w:ascii="Cambria" w:eastAsia="Arial" w:hAnsi="Cambria"/>
          <w:b/>
          <w:bCs/>
          <w:sz w:val="24"/>
          <w:szCs w:val="24"/>
          <w:u w:val="single"/>
        </w:rPr>
        <w:t>U svrhu dokazivanja ispunjenja uvjeta propisanih posebnim zakonima iz ove točke odabrani ponuditelj će dostaviti naručitelju preslike traženih potrebnih dokumenata najkasnije do potpisa ugovora o javnoj nabavi, osim dokumenta iz podtočke 1.2.1. ovih uputa, koje je dužan dostaviti prije prvog posla</w:t>
      </w:r>
      <w:r w:rsidRPr="00964981">
        <w:rPr>
          <w:rFonts w:ascii="Cambria" w:eastAsia="Arial" w:hAnsi="Cambria"/>
          <w:b/>
          <w:bCs/>
          <w:i/>
          <w:iCs/>
          <w:sz w:val="24"/>
          <w:szCs w:val="24"/>
          <w:u w:val="single"/>
        </w:rPr>
        <w:t>.</w:t>
      </w:r>
    </w:p>
    <w:p w14:paraId="50036221" w14:textId="77777777" w:rsidR="00964981" w:rsidRPr="00964981" w:rsidRDefault="00964981" w:rsidP="00F95AAC">
      <w:pPr>
        <w:spacing w:line="252" w:lineRule="auto"/>
        <w:ind w:right="20"/>
        <w:jc w:val="both"/>
        <w:rPr>
          <w:rFonts w:ascii="Cambria" w:eastAsia="Arial" w:hAnsi="Cambria"/>
          <w:b/>
          <w:bCs/>
          <w:sz w:val="24"/>
          <w:szCs w:val="24"/>
          <w:u w:val="single"/>
        </w:rPr>
      </w:pPr>
      <w:r w:rsidRPr="00964981">
        <w:rPr>
          <w:rFonts w:ascii="Cambria" w:eastAsia="Arial" w:hAnsi="Cambria"/>
          <w:b/>
          <w:bCs/>
          <w:sz w:val="24"/>
          <w:szCs w:val="24"/>
          <w:u w:val="single"/>
        </w:rPr>
        <w:t xml:space="preserve">Ukoliko odabrani ponuditelj do potpisa ugovora o javnoj nabavi ne dostavi preslike potrebnih dokumenata smatrat će se da je odustao od svoje ponude te će naručitelj, sukladno članku 214. stavak 1. točka 1. ZJN 2016, naplatiti jamstvo za ozbiljnost ponude. U tom slučaju, naručitelj će ponovno rangirati ponude sukladno čl. 307. st. 7. ZNJ 2016 i izvršiti provjeru sukladno članku 263. ZJN 2016, ne uzimajući u obzir ponudu prvotno odabranog ponuditelja, te na temelju kriterija za odabir ponude </w:t>
      </w:r>
      <w:r w:rsidRPr="00964981">
        <w:rPr>
          <w:rFonts w:ascii="Cambria" w:eastAsia="Arial" w:hAnsi="Cambria"/>
          <w:b/>
          <w:bCs/>
          <w:sz w:val="24"/>
          <w:szCs w:val="24"/>
          <w:u w:val="single"/>
        </w:rPr>
        <w:lastRenderedPageBreak/>
        <w:t>donijeti novu odluku o odabiru ili, ako postoje razlozi, poništiti postupak javne nabave.</w:t>
      </w:r>
    </w:p>
    <w:p w14:paraId="2CD86EBF" w14:textId="77777777" w:rsidR="00964981" w:rsidRPr="00964981" w:rsidRDefault="00964981" w:rsidP="00964981">
      <w:pPr>
        <w:spacing w:line="248" w:lineRule="exact"/>
        <w:ind w:left="426"/>
        <w:jc w:val="both"/>
        <w:rPr>
          <w:rFonts w:ascii="Cambria" w:hAnsi="Cambria"/>
          <w:sz w:val="24"/>
          <w:szCs w:val="24"/>
        </w:rPr>
      </w:pPr>
    </w:p>
    <w:p w14:paraId="2ED13D51" w14:textId="25CC946E" w:rsidR="00964981" w:rsidRDefault="00964981" w:rsidP="00F95AAC">
      <w:pPr>
        <w:spacing w:line="235" w:lineRule="auto"/>
        <w:jc w:val="both"/>
        <w:rPr>
          <w:rFonts w:ascii="Cambria" w:hAnsi="Cambria"/>
          <w:sz w:val="24"/>
          <w:szCs w:val="24"/>
        </w:rPr>
      </w:pPr>
      <w:r w:rsidRPr="00964981">
        <w:rPr>
          <w:rFonts w:ascii="Cambria" w:eastAsia="Arial" w:hAnsi="Cambria"/>
          <w:b/>
          <w:bCs/>
          <w:sz w:val="24"/>
          <w:szCs w:val="24"/>
        </w:rPr>
        <w:t xml:space="preserve">U svrhu dokazivanja ispunjenja uvjeta iz podtočke </w:t>
      </w:r>
      <w:r w:rsidRPr="00964981">
        <w:rPr>
          <w:rFonts w:ascii="Cambria" w:eastAsia="Arial" w:hAnsi="Cambria"/>
          <w:b/>
          <w:bCs/>
          <w:sz w:val="24"/>
          <w:szCs w:val="24"/>
          <w:u w:val="single"/>
        </w:rPr>
        <w:t>1.2.1., odabrani ponuditelj</w:t>
      </w:r>
      <w:r w:rsidRPr="00964981">
        <w:rPr>
          <w:rFonts w:ascii="Cambria" w:eastAsia="Arial" w:hAnsi="Cambria"/>
          <w:b/>
          <w:bCs/>
          <w:sz w:val="24"/>
          <w:szCs w:val="24"/>
        </w:rPr>
        <w:t xml:space="preserve"> </w:t>
      </w:r>
      <w:r w:rsidRPr="00964981">
        <w:rPr>
          <w:rFonts w:ascii="Cambria" w:eastAsia="Arial" w:hAnsi="Cambria"/>
          <w:b/>
          <w:bCs/>
          <w:sz w:val="24"/>
          <w:szCs w:val="24"/>
          <w:u w:val="single"/>
        </w:rPr>
        <w:t xml:space="preserve">(ugovaratelj) dostavit će naručitelju presliku traženog dokumenata </w:t>
      </w:r>
      <w:r w:rsidRPr="00964981">
        <w:rPr>
          <w:rFonts w:ascii="Cambria" w:eastAsia="Arial" w:hAnsi="Cambria"/>
          <w:b/>
          <w:bCs/>
          <w:i/>
          <w:iCs/>
          <w:sz w:val="24"/>
          <w:szCs w:val="24"/>
          <w:u w:val="single"/>
        </w:rPr>
        <w:t>najkasnije do</w:t>
      </w:r>
      <w:r w:rsidRPr="00964981">
        <w:rPr>
          <w:rFonts w:ascii="Cambria" w:eastAsia="Arial" w:hAnsi="Cambria"/>
          <w:b/>
          <w:bCs/>
          <w:sz w:val="24"/>
          <w:szCs w:val="24"/>
          <w:u w:val="single"/>
        </w:rPr>
        <w:t xml:space="preserve"> </w:t>
      </w:r>
      <w:r w:rsidRPr="00964981">
        <w:rPr>
          <w:rFonts w:ascii="Cambria" w:eastAsia="Arial" w:hAnsi="Cambria"/>
          <w:b/>
          <w:bCs/>
          <w:i/>
          <w:iCs/>
          <w:sz w:val="24"/>
          <w:szCs w:val="24"/>
          <w:u w:val="single"/>
        </w:rPr>
        <w:t>početka obavljanja prvog posla</w:t>
      </w:r>
      <w:r w:rsidRPr="00964981">
        <w:rPr>
          <w:rFonts w:ascii="Cambria" w:eastAsia="Arial" w:hAnsi="Cambria"/>
          <w:b/>
          <w:bCs/>
          <w:sz w:val="24"/>
          <w:szCs w:val="24"/>
          <w:u w:val="single"/>
        </w:rPr>
        <w:t>. Ukoliko odabrani ponuditelj ne ispuni uvjete iz ove</w:t>
      </w:r>
      <w:bookmarkStart w:id="336" w:name="page14"/>
      <w:bookmarkEnd w:id="336"/>
      <w:r w:rsidRPr="00964981">
        <w:rPr>
          <w:rFonts w:ascii="Cambria" w:eastAsia="Arial" w:hAnsi="Cambria"/>
          <w:b/>
          <w:bCs/>
          <w:sz w:val="24"/>
          <w:szCs w:val="24"/>
          <w:u w:val="single"/>
        </w:rPr>
        <w:t xml:space="preserve"> točke do početka obavljanja prvog posla, naručitelj će raskinuti ugovor i naplatiti jamstvo za uredno ispunjenje ugovora.</w:t>
      </w:r>
    </w:p>
    <w:p w14:paraId="34671142" w14:textId="2E5E0D6A" w:rsidR="00F95AAC" w:rsidRPr="00964981" w:rsidRDefault="00F95AAC" w:rsidP="00F95AAC">
      <w:pPr>
        <w:spacing w:line="235" w:lineRule="auto"/>
        <w:jc w:val="both"/>
        <w:rPr>
          <w:rFonts w:ascii="Cambria" w:hAnsi="Cambria"/>
          <w:sz w:val="24"/>
          <w:szCs w:val="24"/>
        </w:rPr>
      </w:pPr>
    </w:p>
    <w:p w14:paraId="2C2A20DF" w14:textId="0797C085" w:rsidR="00964981" w:rsidRPr="00982D85" w:rsidRDefault="00964981" w:rsidP="00982D85">
      <w:pPr>
        <w:pStyle w:val="Odlomakpopisa"/>
        <w:numPr>
          <w:ilvl w:val="0"/>
          <w:numId w:val="11"/>
        </w:numPr>
        <w:tabs>
          <w:tab w:val="left" w:pos="721"/>
        </w:tabs>
        <w:spacing w:line="232" w:lineRule="auto"/>
        <w:ind w:right="1280"/>
        <w:jc w:val="both"/>
        <w:rPr>
          <w:rFonts w:ascii="Cambria" w:eastAsia="Arial" w:hAnsi="Cambria"/>
          <w:b/>
          <w:bCs/>
          <w:i/>
          <w:iCs/>
          <w:sz w:val="24"/>
          <w:szCs w:val="24"/>
        </w:rPr>
      </w:pPr>
      <w:r w:rsidRPr="00982D85">
        <w:rPr>
          <w:rFonts w:ascii="Cambria" w:eastAsia="Arial" w:hAnsi="Cambria"/>
          <w:b/>
          <w:bCs/>
          <w:i/>
          <w:iCs/>
          <w:sz w:val="24"/>
          <w:szCs w:val="24"/>
          <w:u w:val="single"/>
        </w:rPr>
        <w:t>INŽENJER GRADILIŠTA I VODITELJI RADOVA</w:t>
      </w:r>
    </w:p>
    <w:p w14:paraId="673BD9AF" w14:textId="710DEDE3" w:rsidR="00964981" w:rsidRPr="00964981" w:rsidRDefault="00964981" w:rsidP="002B3E45">
      <w:pPr>
        <w:spacing w:line="237" w:lineRule="auto"/>
        <w:jc w:val="both"/>
        <w:rPr>
          <w:rFonts w:ascii="Cambria" w:hAnsi="Cambria"/>
          <w:sz w:val="24"/>
          <w:szCs w:val="24"/>
        </w:rPr>
      </w:pPr>
      <w:r w:rsidRPr="00964981">
        <w:rPr>
          <w:rFonts w:ascii="Cambria" w:eastAsia="Arial" w:hAnsi="Cambria"/>
          <w:sz w:val="24"/>
          <w:szCs w:val="24"/>
        </w:rPr>
        <w:t xml:space="preserve">Temeljem članka 30. Zakona o poslovima i djelatnostima prostornog uređenja i gradnje izvođač </w:t>
      </w:r>
      <w:r w:rsidRPr="00964981">
        <w:rPr>
          <w:rFonts w:ascii="Cambria" w:eastAsia="Arial" w:hAnsi="Cambria"/>
          <w:i/>
          <w:iCs/>
          <w:sz w:val="24"/>
          <w:szCs w:val="24"/>
        </w:rPr>
        <w:t>mora</w:t>
      </w:r>
      <w:r w:rsidRPr="00964981">
        <w:rPr>
          <w:rFonts w:ascii="Cambria" w:eastAsia="Arial" w:hAnsi="Cambria"/>
          <w:sz w:val="24"/>
          <w:szCs w:val="24"/>
        </w:rPr>
        <w:t xml:space="preserve"> u obavljanju djelatnosti građenja </w:t>
      </w:r>
      <w:r w:rsidRPr="00964981">
        <w:rPr>
          <w:rFonts w:ascii="Cambria" w:eastAsia="Arial" w:hAnsi="Cambria"/>
          <w:i/>
          <w:iCs/>
          <w:sz w:val="24"/>
          <w:szCs w:val="24"/>
        </w:rPr>
        <w:t>imati zaposlenog inženjera gradilišta i/ili</w:t>
      </w:r>
      <w:r w:rsidRPr="00964981">
        <w:rPr>
          <w:rFonts w:ascii="Cambria" w:eastAsia="Arial" w:hAnsi="Cambria"/>
          <w:sz w:val="24"/>
          <w:szCs w:val="24"/>
        </w:rPr>
        <w:t xml:space="preserve"> </w:t>
      </w:r>
      <w:r w:rsidRPr="00964981">
        <w:rPr>
          <w:rFonts w:ascii="Cambria" w:eastAsia="Arial" w:hAnsi="Cambria"/>
          <w:i/>
          <w:iCs/>
          <w:sz w:val="24"/>
          <w:szCs w:val="24"/>
        </w:rPr>
        <w:t xml:space="preserve">voditelja radova, </w:t>
      </w:r>
      <w:r w:rsidRPr="00964981">
        <w:rPr>
          <w:rFonts w:ascii="Cambria" w:eastAsia="Arial" w:hAnsi="Cambria"/>
          <w:sz w:val="24"/>
          <w:szCs w:val="24"/>
        </w:rPr>
        <w:t>odnosno osobu za vođenje manje složenih radova, ovisno o radovima koje</w:t>
      </w:r>
      <w:r w:rsidRPr="00964981">
        <w:rPr>
          <w:rFonts w:ascii="Cambria" w:eastAsia="Arial" w:hAnsi="Cambria"/>
          <w:i/>
          <w:iCs/>
          <w:sz w:val="24"/>
          <w:szCs w:val="24"/>
        </w:rPr>
        <w:t xml:space="preserve"> </w:t>
      </w:r>
      <w:r w:rsidRPr="00964981">
        <w:rPr>
          <w:rFonts w:ascii="Cambria" w:eastAsia="Arial" w:hAnsi="Cambria"/>
          <w:sz w:val="24"/>
          <w:szCs w:val="24"/>
        </w:rPr>
        <w:t xml:space="preserve">izvodi, </w:t>
      </w:r>
      <w:r w:rsidRPr="00964981">
        <w:rPr>
          <w:rFonts w:ascii="Cambria" w:eastAsia="Arial" w:hAnsi="Cambria"/>
          <w:i/>
          <w:iCs/>
          <w:sz w:val="24"/>
          <w:szCs w:val="24"/>
        </w:rPr>
        <w:t>osim u slučajevima iz članka 25. b navedenog Zakona</w:t>
      </w:r>
      <w:r w:rsidRPr="00964981">
        <w:rPr>
          <w:rFonts w:ascii="Cambria" w:eastAsia="Arial" w:hAnsi="Cambria"/>
          <w:sz w:val="24"/>
          <w:szCs w:val="24"/>
        </w:rPr>
        <w:t>. Pod pojmom zaposlene osobe misli se na osobu u radnom odnosu koji može biti zasnovan na određeno ili neodređeno vrijeme.</w:t>
      </w:r>
    </w:p>
    <w:p w14:paraId="7E1B0422" w14:textId="77777777" w:rsidR="00964981" w:rsidRPr="00964981" w:rsidRDefault="00964981" w:rsidP="00964981">
      <w:pPr>
        <w:spacing w:line="267" w:lineRule="exact"/>
        <w:ind w:left="426"/>
        <w:jc w:val="both"/>
        <w:rPr>
          <w:rFonts w:ascii="Cambria" w:hAnsi="Cambria"/>
          <w:sz w:val="24"/>
          <w:szCs w:val="24"/>
        </w:rPr>
      </w:pPr>
    </w:p>
    <w:p w14:paraId="6D7A8C54" w14:textId="77777777" w:rsidR="00964981" w:rsidRPr="00964981" w:rsidRDefault="00964981" w:rsidP="00801AF3">
      <w:pPr>
        <w:spacing w:line="237" w:lineRule="auto"/>
        <w:jc w:val="both"/>
        <w:rPr>
          <w:rFonts w:ascii="Cambria" w:hAnsi="Cambria"/>
          <w:sz w:val="24"/>
          <w:szCs w:val="24"/>
        </w:rPr>
      </w:pPr>
      <w:r w:rsidRPr="00964981">
        <w:rPr>
          <w:rFonts w:ascii="Cambria" w:eastAsia="Arial" w:hAnsi="Cambria"/>
          <w:sz w:val="24"/>
          <w:szCs w:val="24"/>
        </w:rPr>
        <w:t xml:space="preserve">Temeljem članka 25. b, stavak 3.,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964981">
        <w:rPr>
          <w:rFonts w:ascii="Cambria" w:eastAsia="Arial" w:hAnsi="Cambria"/>
          <w:b/>
          <w:bCs/>
          <w:i/>
          <w:iCs/>
          <w:sz w:val="24"/>
          <w:szCs w:val="24"/>
        </w:rPr>
        <w:t>koji je zaposlenik</w:t>
      </w:r>
      <w:r w:rsidRPr="00964981">
        <w:rPr>
          <w:rFonts w:ascii="Cambria" w:eastAsia="Arial" w:hAnsi="Cambria"/>
          <w:sz w:val="24"/>
          <w:szCs w:val="24"/>
        </w:rPr>
        <w:t xml:space="preserve"> </w:t>
      </w:r>
      <w:r w:rsidRPr="00964981">
        <w:rPr>
          <w:rFonts w:ascii="Cambria" w:eastAsia="Arial" w:hAnsi="Cambria"/>
          <w:b/>
          <w:bCs/>
          <w:i/>
          <w:iCs/>
          <w:sz w:val="24"/>
          <w:szCs w:val="24"/>
        </w:rPr>
        <w:t>glavnog izvođača</w:t>
      </w:r>
      <w:r w:rsidRPr="00964981">
        <w:rPr>
          <w:rFonts w:ascii="Cambria" w:eastAsia="Arial" w:hAnsi="Cambria"/>
          <w:b/>
          <w:bCs/>
          <w:sz w:val="24"/>
          <w:szCs w:val="24"/>
        </w:rPr>
        <w:t>,</w:t>
      </w:r>
      <w:r w:rsidRPr="00964981">
        <w:rPr>
          <w:rFonts w:ascii="Cambria" w:eastAsia="Arial" w:hAnsi="Cambria"/>
          <w:sz w:val="24"/>
          <w:szCs w:val="24"/>
        </w:rPr>
        <w:t xml:space="preserve"> mora osigurati cjelovitost i međusobnu usklađenost radova koje izvode izvođači iz članka 25. b, stavka 3..</w:t>
      </w:r>
    </w:p>
    <w:p w14:paraId="116655A6" w14:textId="77777777" w:rsidR="00964981" w:rsidRPr="00964981" w:rsidRDefault="00964981" w:rsidP="00964981">
      <w:pPr>
        <w:spacing w:line="251" w:lineRule="exact"/>
        <w:ind w:left="426"/>
        <w:jc w:val="both"/>
        <w:rPr>
          <w:rFonts w:ascii="Cambria" w:hAnsi="Cambria"/>
          <w:sz w:val="24"/>
          <w:szCs w:val="24"/>
        </w:rPr>
      </w:pPr>
    </w:p>
    <w:p w14:paraId="1DF080C5" w14:textId="77777777" w:rsidR="00964981" w:rsidRPr="00964981" w:rsidRDefault="00964981" w:rsidP="00801AF3">
      <w:pPr>
        <w:jc w:val="both"/>
        <w:rPr>
          <w:rFonts w:ascii="Cambria" w:hAnsi="Cambria"/>
          <w:sz w:val="24"/>
          <w:szCs w:val="24"/>
        </w:rPr>
      </w:pPr>
      <w:r w:rsidRPr="00964981">
        <w:rPr>
          <w:rFonts w:ascii="Cambria" w:eastAsia="Arial" w:hAnsi="Cambria"/>
          <w:sz w:val="24"/>
          <w:szCs w:val="24"/>
        </w:rPr>
        <w:t>Kako  je  predmet  nabave  građenje odabrani ponuditelj je obvezan dokazati da u svrhu ispunjenja uvjeta utvrđenih Zakonom o poslovima i djelatnostima prostornog uređenja i gradnje ima zaposlenog (ugovor o radu na određeno ili neodređeno vrijeme) kako slijedi:</w:t>
      </w:r>
    </w:p>
    <w:p w14:paraId="2B20209A" w14:textId="77777777" w:rsidR="00801AF3" w:rsidRDefault="00964981" w:rsidP="00801AF3">
      <w:pPr>
        <w:jc w:val="both"/>
        <w:rPr>
          <w:rFonts w:ascii="Cambria" w:hAnsi="Cambria"/>
          <w:b/>
          <w:sz w:val="24"/>
          <w:szCs w:val="24"/>
          <w:lang w:eastAsia="zh-CN"/>
        </w:rPr>
      </w:pPr>
      <w:r w:rsidRPr="00964981">
        <w:rPr>
          <w:rFonts w:ascii="Cambria" w:hAnsi="Cambria"/>
          <w:b/>
          <w:sz w:val="24"/>
          <w:szCs w:val="24"/>
          <w:lang w:eastAsia="zh-CN"/>
        </w:rPr>
        <w:t>-</w:t>
      </w:r>
      <w:r w:rsidR="00801AF3">
        <w:rPr>
          <w:rFonts w:ascii="Cambria" w:hAnsi="Cambria"/>
          <w:b/>
          <w:sz w:val="24"/>
          <w:szCs w:val="24"/>
          <w:lang w:eastAsia="zh-CN"/>
        </w:rPr>
        <w:t xml:space="preserve"> </w:t>
      </w:r>
      <w:r w:rsidRPr="00964981">
        <w:rPr>
          <w:rFonts w:ascii="Cambria" w:hAnsi="Cambria"/>
          <w:b/>
          <w:sz w:val="24"/>
          <w:szCs w:val="24"/>
          <w:lang w:eastAsia="zh-CN"/>
        </w:rPr>
        <w:t xml:space="preserve">najmanje 1 inženjer gradilišta </w:t>
      </w:r>
      <w:r w:rsidRPr="00964981">
        <w:rPr>
          <w:rFonts w:ascii="Cambria" w:hAnsi="Cambria"/>
          <w:b/>
          <w:i/>
          <w:iCs/>
          <w:sz w:val="24"/>
          <w:szCs w:val="24"/>
          <w:lang w:eastAsia="zh-CN"/>
        </w:rPr>
        <w:t>(ovisno o struci isti može biti i voditelj pojedinih radova)</w:t>
      </w:r>
    </w:p>
    <w:p w14:paraId="53121469" w14:textId="0983EE31" w:rsidR="00964981" w:rsidRPr="00964981" w:rsidRDefault="00964981" w:rsidP="00801AF3">
      <w:pPr>
        <w:jc w:val="both"/>
        <w:rPr>
          <w:rFonts w:ascii="Cambria" w:hAnsi="Cambria"/>
          <w:b/>
          <w:sz w:val="24"/>
          <w:szCs w:val="24"/>
          <w:lang w:eastAsia="zh-CN"/>
        </w:rPr>
      </w:pPr>
      <w:r w:rsidRPr="00964981">
        <w:rPr>
          <w:rFonts w:ascii="Cambria" w:hAnsi="Cambria"/>
          <w:b/>
          <w:sz w:val="24"/>
          <w:szCs w:val="24"/>
          <w:lang w:eastAsia="zh-CN"/>
        </w:rPr>
        <w:t>-</w:t>
      </w:r>
      <w:r w:rsidR="00801AF3">
        <w:rPr>
          <w:rFonts w:ascii="Cambria" w:hAnsi="Cambria"/>
          <w:b/>
          <w:sz w:val="24"/>
          <w:szCs w:val="24"/>
          <w:lang w:eastAsia="zh-CN"/>
        </w:rPr>
        <w:t xml:space="preserve"> </w:t>
      </w:r>
      <w:r w:rsidRPr="00964981">
        <w:rPr>
          <w:rFonts w:ascii="Cambria" w:hAnsi="Cambria"/>
          <w:b/>
          <w:sz w:val="24"/>
          <w:szCs w:val="24"/>
          <w:lang w:eastAsia="zh-CN"/>
        </w:rPr>
        <w:t>najmanje 1 voditelj radova - elektrotehničke struke</w:t>
      </w:r>
    </w:p>
    <w:p w14:paraId="77A5E3F2" w14:textId="77777777" w:rsidR="00964981" w:rsidRPr="00964981" w:rsidRDefault="00964981" w:rsidP="00801AF3">
      <w:pPr>
        <w:tabs>
          <w:tab w:val="left" w:pos="1061"/>
        </w:tabs>
        <w:spacing w:after="0" w:line="218" w:lineRule="auto"/>
        <w:jc w:val="both"/>
        <w:rPr>
          <w:rFonts w:ascii="Cambria" w:hAnsi="Cambria"/>
          <w:b/>
          <w:sz w:val="24"/>
          <w:szCs w:val="24"/>
          <w:lang w:eastAsia="zh-CN"/>
        </w:rPr>
      </w:pPr>
      <w:r w:rsidRPr="00964981">
        <w:rPr>
          <w:rFonts w:ascii="Cambria" w:hAnsi="Cambria"/>
          <w:b/>
          <w:sz w:val="24"/>
          <w:szCs w:val="24"/>
          <w:lang w:eastAsia="zh-CN"/>
        </w:rPr>
        <w:t xml:space="preserve">- najmanje 1 voditelj radova – građevinske ili arhitektonske struke </w:t>
      </w:r>
    </w:p>
    <w:p w14:paraId="3226B905" w14:textId="77777777" w:rsidR="00964981" w:rsidRPr="00964981" w:rsidRDefault="00964981" w:rsidP="00964981">
      <w:pPr>
        <w:spacing w:line="254" w:lineRule="exact"/>
        <w:ind w:left="426"/>
        <w:jc w:val="both"/>
        <w:rPr>
          <w:rFonts w:ascii="Cambria" w:hAnsi="Cambria"/>
          <w:sz w:val="24"/>
          <w:szCs w:val="24"/>
        </w:rPr>
      </w:pPr>
    </w:p>
    <w:p w14:paraId="1294C345" w14:textId="77777777" w:rsidR="00964981" w:rsidRPr="00964981" w:rsidRDefault="00964981" w:rsidP="00801AF3">
      <w:pPr>
        <w:jc w:val="both"/>
        <w:rPr>
          <w:rFonts w:ascii="Cambria" w:eastAsia="Arial" w:hAnsi="Cambria"/>
          <w:b/>
          <w:sz w:val="24"/>
          <w:szCs w:val="24"/>
        </w:rPr>
      </w:pPr>
      <w:r w:rsidRPr="00964981">
        <w:rPr>
          <w:rFonts w:ascii="Cambria" w:eastAsia="Arial" w:hAnsi="Cambria"/>
          <w:b/>
          <w:sz w:val="24"/>
          <w:szCs w:val="24"/>
        </w:rPr>
        <w:t>Naručitelj, prilikom izvršenja ugovora, omogućava ugovaratelju zamjenu stručnjaka pod uvjetom da isti udovoljava svim propisanim uvjetima.</w:t>
      </w:r>
    </w:p>
    <w:p w14:paraId="7013E85C" w14:textId="77777777" w:rsidR="00964981" w:rsidRPr="00964981" w:rsidRDefault="00964981" w:rsidP="00964981">
      <w:pPr>
        <w:ind w:left="426"/>
        <w:jc w:val="both"/>
        <w:rPr>
          <w:rFonts w:ascii="Cambria" w:eastAsia="Arial" w:hAnsi="Cambria"/>
          <w:sz w:val="24"/>
          <w:szCs w:val="24"/>
        </w:rPr>
      </w:pPr>
    </w:p>
    <w:p w14:paraId="46C5F766" w14:textId="77777777" w:rsidR="00964981" w:rsidRPr="00964981" w:rsidRDefault="00964981" w:rsidP="00801AF3">
      <w:pPr>
        <w:jc w:val="both"/>
        <w:rPr>
          <w:rFonts w:ascii="Cambria" w:eastAsia="Arial" w:hAnsi="Cambria"/>
          <w:sz w:val="24"/>
          <w:szCs w:val="24"/>
        </w:rPr>
      </w:pPr>
      <w:r w:rsidRPr="00964981">
        <w:rPr>
          <w:rFonts w:ascii="Cambria" w:eastAsia="Arial" w:hAnsi="Cambria"/>
          <w:sz w:val="24"/>
          <w:szCs w:val="24"/>
        </w:rPr>
        <w:t>Ukoliko odabrani ponuditelj za nekog od navedenih stručnjaka koristi mogućnost iz članka b, stavak 3. Zakona o poslovima i djelatnostima prostornog uređenja i gradnje, u obvezi je dostaviti za tog stručnjaka:</w:t>
      </w:r>
    </w:p>
    <w:p w14:paraId="33B0E623" w14:textId="77777777" w:rsidR="00964981" w:rsidRPr="00964981" w:rsidRDefault="00964981" w:rsidP="00964981">
      <w:pPr>
        <w:numPr>
          <w:ilvl w:val="1"/>
          <w:numId w:val="27"/>
        </w:numPr>
        <w:tabs>
          <w:tab w:val="left" w:pos="726"/>
        </w:tabs>
        <w:spacing w:after="0" w:line="235" w:lineRule="auto"/>
        <w:ind w:left="426"/>
        <w:jc w:val="both"/>
        <w:rPr>
          <w:rFonts w:ascii="Cambria" w:eastAsia="Arial" w:hAnsi="Cambria"/>
          <w:sz w:val="24"/>
          <w:szCs w:val="24"/>
        </w:rPr>
      </w:pPr>
      <w:r w:rsidRPr="00964981">
        <w:rPr>
          <w:rFonts w:ascii="Cambria" w:eastAsia="Arial" w:hAnsi="Cambria"/>
          <w:sz w:val="24"/>
          <w:szCs w:val="24"/>
        </w:rPr>
        <w:t>sklopljen ugovor o poslovnoj suradnji s gospodarskim subjektom čiji je zaposlenik stručnjak i</w:t>
      </w:r>
    </w:p>
    <w:p w14:paraId="24799DA4" w14:textId="77777777" w:rsidR="00964981" w:rsidRPr="00964981" w:rsidRDefault="00964981" w:rsidP="00964981">
      <w:pPr>
        <w:spacing w:line="1" w:lineRule="exact"/>
        <w:ind w:left="426"/>
        <w:jc w:val="both"/>
        <w:rPr>
          <w:rFonts w:ascii="Cambria" w:eastAsia="Arial" w:hAnsi="Cambria"/>
          <w:sz w:val="24"/>
          <w:szCs w:val="24"/>
        </w:rPr>
      </w:pPr>
    </w:p>
    <w:p w14:paraId="68A156A5" w14:textId="77777777" w:rsidR="00964981" w:rsidRPr="00964981" w:rsidRDefault="00964981" w:rsidP="00964981">
      <w:pPr>
        <w:numPr>
          <w:ilvl w:val="1"/>
          <w:numId w:val="27"/>
        </w:numPr>
        <w:tabs>
          <w:tab w:val="left" w:pos="681"/>
        </w:tabs>
        <w:spacing w:after="0" w:line="240" w:lineRule="auto"/>
        <w:ind w:left="426"/>
        <w:jc w:val="both"/>
        <w:rPr>
          <w:rFonts w:ascii="Cambria" w:eastAsia="Arial" w:hAnsi="Cambria"/>
          <w:sz w:val="24"/>
          <w:szCs w:val="24"/>
        </w:rPr>
      </w:pPr>
      <w:r w:rsidRPr="00964981">
        <w:rPr>
          <w:rFonts w:ascii="Cambria" w:eastAsia="Arial" w:hAnsi="Cambria"/>
          <w:sz w:val="24"/>
          <w:szCs w:val="24"/>
        </w:rPr>
        <w:lastRenderedPageBreak/>
        <w:t>elektronički zapis o radnopravnom statusu tog stručnjaka</w:t>
      </w:r>
    </w:p>
    <w:p w14:paraId="1085EF61" w14:textId="77777777" w:rsidR="00964981" w:rsidRPr="00964981" w:rsidRDefault="00964981" w:rsidP="00964981">
      <w:pPr>
        <w:spacing w:line="7" w:lineRule="exact"/>
        <w:ind w:left="426"/>
        <w:jc w:val="both"/>
        <w:rPr>
          <w:rFonts w:ascii="Cambria" w:eastAsia="Arial" w:hAnsi="Cambria"/>
          <w:sz w:val="24"/>
          <w:szCs w:val="24"/>
        </w:rPr>
      </w:pPr>
    </w:p>
    <w:p w14:paraId="7D3D243E" w14:textId="77777777" w:rsidR="00964981" w:rsidRPr="00964981" w:rsidRDefault="00964981" w:rsidP="00964981">
      <w:pPr>
        <w:numPr>
          <w:ilvl w:val="1"/>
          <w:numId w:val="27"/>
        </w:numPr>
        <w:tabs>
          <w:tab w:val="left" w:pos="781"/>
        </w:tabs>
        <w:spacing w:after="0" w:line="235" w:lineRule="auto"/>
        <w:ind w:left="426" w:right="20"/>
        <w:jc w:val="both"/>
        <w:rPr>
          <w:rFonts w:ascii="Cambria" w:eastAsia="Arial" w:hAnsi="Cambria"/>
          <w:sz w:val="24"/>
          <w:szCs w:val="24"/>
        </w:rPr>
      </w:pPr>
      <w:r w:rsidRPr="00964981">
        <w:rPr>
          <w:rFonts w:ascii="Cambria" w:eastAsia="Arial" w:hAnsi="Cambria"/>
          <w:sz w:val="24"/>
          <w:szCs w:val="24"/>
        </w:rPr>
        <w:t>gospodarski subjekt koji ustupa stručnjaka mora biti registriran za obavljanje djelatnosti građenja, stoga je potrebno tražiti i dostavu dokaza istog</w:t>
      </w:r>
    </w:p>
    <w:p w14:paraId="2DA44DB8" w14:textId="77777777" w:rsidR="00964981" w:rsidRPr="00964981" w:rsidRDefault="00964981" w:rsidP="00964981">
      <w:pPr>
        <w:spacing w:line="263" w:lineRule="exact"/>
        <w:ind w:left="426"/>
        <w:jc w:val="both"/>
        <w:rPr>
          <w:rFonts w:ascii="Cambria" w:hAnsi="Cambria"/>
          <w:sz w:val="24"/>
          <w:szCs w:val="24"/>
        </w:rPr>
      </w:pPr>
    </w:p>
    <w:p w14:paraId="1346549A" w14:textId="77777777" w:rsidR="00964981" w:rsidRPr="00964981" w:rsidRDefault="00964981" w:rsidP="006E07EC">
      <w:pPr>
        <w:spacing w:line="232" w:lineRule="auto"/>
        <w:ind w:right="20"/>
        <w:jc w:val="both"/>
        <w:rPr>
          <w:rFonts w:ascii="Cambria" w:hAnsi="Cambria"/>
          <w:sz w:val="24"/>
          <w:szCs w:val="24"/>
        </w:rPr>
      </w:pPr>
      <w:r w:rsidRPr="00964981">
        <w:rPr>
          <w:rFonts w:ascii="Cambria" w:eastAsia="Arial" w:hAnsi="Cambria"/>
          <w:b/>
          <w:bCs/>
          <w:i/>
          <w:iCs/>
          <w:sz w:val="24"/>
          <w:szCs w:val="24"/>
          <w:u w:val="single"/>
        </w:rPr>
        <w:t>Dokazivanje ispunjavanja zahtjeva koji moraju biti ispunjeni sukladno posebnim propisima:</w:t>
      </w:r>
    </w:p>
    <w:p w14:paraId="0C2859BC" w14:textId="77777777" w:rsidR="00964981" w:rsidRPr="00964981" w:rsidRDefault="00964981" w:rsidP="00964981">
      <w:pPr>
        <w:spacing w:line="252" w:lineRule="exact"/>
        <w:ind w:left="426"/>
        <w:jc w:val="both"/>
        <w:rPr>
          <w:rFonts w:ascii="Cambria" w:hAnsi="Cambria"/>
          <w:sz w:val="24"/>
          <w:szCs w:val="24"/>
        </w:rPr>
      </w:pPr>
    </w:p>
    <w:p w14:paraId="03074736" w14:textId="568087AD" w:rsidR="00964981" w:rsidRPr="00964981" w:rsidRDefault="00964981" w:rsidP="006E07EC">
      <w:pPr>
        <w:tabs>
          <w:tab w:val="left" w:pos="1401"/>
        </w:tabs>
        <w:jc w:val="both"/>
        <w:rPr>
          <w:rFonts w:ascii="Cambria" w:hAnsi="Cambria"/>
          <w:sz w:val="24"/>
          <w:szCs w:val="24"/>
        </w:rPr>
      </w:pPr>
      <w:r w:rsidRPr="00964981">
        <w:rPr>
          <w:rFonts w:ascii="Cambria" w:eastAsia="Arial" w:hAnsi="Cambria"/>
          <w:b/>
          <w:bCs/>
          <w:sz w:val="24"/>
          <w:szCs w:val="24"/>
        </w:rPr>
        <w:t>2.1.</w:t>
      </w:r>
      <w:r w:rsidR="006E07EC">
        <w:rPr>
          <w:rFonts w:ascii="Cambria" w:hAnsi="Cambria"/>
          <w:sz w:val="24"/>
          <w:szCs w:val="24"/>
        </w:rPr>
        <w:t xml:space="preserve"> </w:t>
      </w:r>
      <w:r w:rsidRPr="00260390">
        <w:rPr>
          <w:rFonts w:ascii="Cambria" w:eastAsia="Arial" w:hAnsi="Cambria"/>
          <w:b/>
          <w:bCs/>
          <w:sz w:val="24"/>
          <w:szCs w:val="24"/>
        </w:rPr>
        <w:t>DRŽAVLJANI REPUBLIKE HRVATSKE</w:t>
      </w:r>
    </w:p>
    <w:p w14:paraId="494381CA" w14:textId="77777777" w:rsidR="00964981" w:rsidRPr="00964981" w:rsidRDefault="00964981" w:rsidP="00FC0DC2">
      <w:pPr>
        <w:tabs>
          <w:tab w:val="left" w:pos="681"/>
        </w:tabs>
        <w:spacing w:line="235" w:lineRule="auto"/>
        <w:ind w:right="20"/>
        <w:jc w:val="both"/>
        <w:rPr>
          <w:rFonts w:ascii="Cambria" w:hAnsi="Cambria"/>
          <w:sz w:val="24"/>
          <w:szCs w:val="24"/>
        </w:rPr>
      </w:pPr>
      <w:r w:rsidRPr="00964981">
        <w:rPr>
          <w:rFonts w:ascii="Cambria" w:eastAsia="Arial" w:hAnsi="Cambria"/>
          <w:sz w:val="24"/>
          <w:szCs w:val="24"/>
        </w:rPr>
        <w:t>2.1.1.</w:t>
      </w:r>
      <w:r w:rsidRPr="00964981">
        <w:rPr>
          <w:rFonts w:ascii="Cambria" w:hAnsi="Cambria"/>
          <w:sz w:val="24"/>
          <w:szCs w:val="24"/>
        </w:rPr>
        <w:tab/>
      </w:r>
      <w:r w:rsidRPr="00964981">
        <w:rPr>
          <w:rFonts w:ascii="Cambria" w:eastAsia="Arial" w:hAnsi="Cambria"/>
          <w:sz w:val="24"/>
          <w:szCs w:val="24"/>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337" w:name="page15"/>
      <w:bookmarkEnd w:id="337"/>
      <w:r w:rsidRPr="00964981">
        <w:rPr>
          <w:rFonts w:ascii="Cambria" w:eastAsia="Arial" w:hAnsi="Cambria"/>
          <w:sz w:val="24"/>
          <w:szCs w:val="24"/>
        </w:rPr>
        <w:t xml:space="preserve"> područja tehničkih znanosti u nekom od znanstvenih polja: arhitekture i urbanizma, građevinarstva, strojarstva ili elektrotehničke struke koja:</w:t>
      </w:r>
    </w:p>
    <w:p w14:paraId="3DD6EB71" w14:textId="77777777" w:rsidR="00964981" w:rsidRPr="00964981" w:rsidRDefault="00964981" w:rsidP="00FC0DC2">
      <w:pPr>
        <w:spacing w:line="237" w:lineRule="auto"/>
        <w:ind w:right="20"/>
        <w:jc w:val="both"/>
        <w:rPr>
          <w:rFonts w:ascii="Cambria" w:hAnsi="Cambria"/>
          <w:sz w:val="24"/>
          <w:szCs w:val="24"/>
        </w:rPr>
      </w:pPr>
      <w:r w:rsidRPr="00964981">
        <w:rPr>
          <w:rFonts w:ascii="Cambria" w:eastAsia="Arial" w:hAnsi="Cambria"/>
          <w:sz w:val="24"/>
          <w:szCs w:val="24"/>
        </w:rPr>
        <w:t xml:space="preserve">– 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r w:rsidRPr="00964981">
        <w:rPr>
          <w:rFonts w:ascii="Cambria" w:eastAsia="Arial" w:hAnsi="Cambria"/>
          <w:b/>
          <w:sz w:val="24"/>
          <w:szCs w:val="24"/>
        </w:rPr>
        <w:t>ili</w:t>
      </w:r>
    </w:p>
    <w:p w14:paraId="79131C59" w14:textId="77777777" w:rsidR="00964981" w:rsidRPr="00964981" w:rsidRDefault="00964981" w:rsidP="00964981">
      <w:pPr>
        <w:spacing w:line="14" w:lineRule="exact"/>
        <w:ind w:left="426"/>
        <w:jc w:val="both"/>
        <w:rPr>
          <w:rFonts w:ascii="Cambria" w:hAnsi="Cambria"/>
          <w:sz w:val="24"/>
          <w:szCs w:val="24"/>
        </w:rPr>
      </w:pPr>
    </w:p>
    <w:p w14:paraId="6D337B6A" w14:textId="77777777" w:rsidR="00964981" w:rsidRPr="00964981" w:rsidRDefault="00964981" w:rsidP="00FC0DC2">
      <w:pPr>
        <w:spacing w:line="232" w:lineRule="auto"/>
        <w:ind w:right="20"/>
        <w:jc w:val="both"/>
        <w:rPr>
          <w:rFonts w:ascii="Cambria" w:hAnsi="Cambria"/>
          <w:sz w:val="24"/>
          <w:szCs w:val="24"/>
        </w:rPr>
      </w:pPr>
      <w:r w:rsidRPr="00964981">
        <w:rPr>
          <w:rFonts w:ascii="Cambria" w:eastAsia="Arial" w:hAnsi="Cambria"/>
          <w:sz w:val="24"/>
          <w:szCs w:val="24"/>
        </w:rPr>
        <w:t>– je upisana u imenik inženjera gradilišta Komore, u skladu sa zakonom kojim se uređuje udruživanje u Komoru.</w:t>
      </w:r>
    </w:p>
    <w:p w14:paraId="6B127FBA" w14:textId="77777777" w:rsidR="00964981" w:rsidRPr="00964981" w:rsidRDefault="00964981" w:rsidP="00964981">
      <w:pPr>
        <w:spacing w:line="263" w:lineRule="exact"/>
        <w:ind w:left="426"/>
        <w:jc w:val="both"/>
        <w:rPr>
          <w:rFonts w:ascii="Cambria" w:hAnsi="Cambria"/>
          <w:sz w:val="24"/>
          <w:szCs w:val="24"/>
        </w:rPr>
      </w:pPr>
    </w:p>
    <w:p w14:paraId="3FBAE3E7" w14:textId="77777777" w:rsidR="00964981" w:rsidRPr="00964981" w:rsidRDefault="00964981" w:rsidP="001253C6">
      <w:pPr>
        <w:tabs>
          <w:tab w:val="left" w:pos="680"/>
        </w:tabs>
        <w:spacing w:line="237" w:lineRule="auto"/>
        <w:ind w:right="20"/>
        <w:jc w:val="both"/>
        <w:rPr>
          <w:rFonts w:ascii="Cambria" w:hAnsi="Cambria"/>
          <w:sz w:val="24"/>
          <w:szCs w:val="24"/>
        </w:rPr>
      </w:pPr>
      <w:r w:rsidRPr="00964981">
        <w:rPr>
          <w:rFonts w:ascii="Cambria" w:eastAsia="Arial" w:hAnsi="Cambria"/>
          <w:sz w:val="24"/>
          <w:szCs w:val="24"/>
        </w:rPr>
        <w:t>2.1.2.</w:t>
      </w:r>
      <w:r w:rsidRPr="00964981">
        <w:rPr>
          <w:rFonts w:ascii="Cambria" w:hAnsi="Cambria"/>
          <w:sz w:val="24"/>
          <w:szCs w:val="24"/>
        </w:rPr>
        <w:tab/>
      </w:r>
      <w:r w:rsidRPr="00964981">
        <w:rPr>
          <w:rFonts w:ascii="Cambria" w:eastAsia="Arial" w:hAnsi="Cambria"/>
          <w:sz w:val="24"/>
          <w:szCs w:val="24"/>
        </w:rPr>
        <w:t>Sukladno članku 25. Zakona o poslovima i djelatnostima prostornog uređenja i gradnje, odabrani ponuditelj za voditelje radova, dostavlja dokaze iz kojih je razvidno da su navedeni stručnjaci osobe građevinske, strojarske i elektrotehničke struke koje su:</w:t>
      </w:r>
    </w:p>
    <w:p w14:paraId="7FC5ECF5" w14:textId="77777777" w:rsidR="00964981" w:rsidRPr="00964981" w:rsidRDefault="00964981" w:rsidP="00964981">
      <w:pPr>
        <w:spacing w:line="11" w:lineRule="exact"/>
        <w:ind w:left="426"/>
        <w:jc w:val="both"/>
        <w:rPr>
          <w:rFonts w:ascii="Cambria" w:hAnsi="Cambria"/>
          <w:sz w:val="24"/>
          <w:szCs w:val="24"/>
        </w:rPr>
      </w:pPr>
    </w:p>
    <w:p w14:paraId="67205D40" w14:textId="77777777" w:rsidR="00964981" w:rsidRPr="00964981" w:rsidRDefault="00964981" w:rsidP="001253C6">
      <w:pPr>
        <w:spacing w:line="237" w:lineRule="auto"/>
        <w:ind w:right="20"/>
        <w:jc w:val="both"/>
        <w:rPr>
          <w:rFonts w:ascii="Cambria" w:hAnsi="Cambria"/>
          <w:sz w:val="24"/>
          <w:szCs w:val="24"/>
        </w:rPr>
      </w:pPr>
      <w:r w:rsidRPr="00964981">
        <w:rPr>
          <w:rFonts w:ascii="Cambria" w:eastAsia="Arial" w:hAnsi="Cambria"/>
          <w:sz w:val="24"/>
          <w:szCs w:val="24"/>
        </w:rPr>
        <w:t xml:space="preserve">– 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r w:rsidRPr="00964981">
        <w:rPr>
          <w:rFonts w:ascii="Cambria" w:eastAsia="Arial" w:hAnsi="Cambria"/>
          <w:b/>
          <w:sz w:val="24"/>
          <w:szCs w:val="24"/>
        </w:rPr>
        <w:t>ili</w:t>
      </w:r>
    </w:p>
    <w:p w14:paraId="5FA64FF7" w14:textId="77777777" w:rsidR="00964981" w:rsidRPr="00964981" w:rsidRDefault="00964981" w:rsidP="00964981">
      <w:pPr>
        <w:spacing w:line="11" w:lineRule="exact"/>
        <w:ind w:left="426"/>
        <w:jc w:val="both"/>
        <w:rPr>
          <w:rFonts w:ascii="Cambria" w:hAnsi="Cambria"/>
          <w:sz w:val="24"/>
          <w:szCs w:val="24"/>
        </w:rPr>
      </w:pPr>
    </w:p>
    <w:p w14:paraId="0A56B045" w14:textId="77777777" w:rsidR="00964981" w:rsidRPr="00964981" w:rsidRDefault="00964981" w:rsidP="001253C6">
      <w:pPr>
        <w:spacing w:line="235" w:lineRule="auto"/>
        <w:ind w:right="20"/>
        <w:jc w:val="both"/>
        <w:rPr>
          <w:rFonts w:ascii="Cambria" w:hAnsi="Cambria"/>
          <w:sz w:val="24"/>
          <w:szCs w:val="24"/>
        </w:rPr>
      </w:pPr>
      <w:r w:rsidRPr="00964981">
        <w:rPr>
          <w:rFonts w:ascii="Cambria" w:eastAsia="Arial" w:hAnsi="Cambria"/>
          <w:sz w:val="24"/>
          <w:szCs w:val="24"/>
        </w:rPr>
        <w:t>– upisane u imenik voditelja radova Komore, u skladu sa zakonom kojim se uređuje udruživanje u Komoru.</w:t>
      </w:r>
    </w:p>
    <w:p w14:paraId="3AB4EC02" w14:textId="77777777" w:rsidR="00964981" w:rsidRPr="00964981" w:rsidRDefault="00964981" w:rsidP="00964981">
      <w:pPr>
        <w:spacing w:line="259" w:lineRule="exact"/>
        <w:ind w:left="426"/>
        <w:jc w:val="both"/>
        <w:rPr>
          <w:rFonts w:ascii="Cambria" w:hAnsi="Cambria"/>
          <w:sz w:val="24"/>
          <w:szCs w:val="24"/>
        </w:rPr>
      </w:pPr>
    </w:p>
    <w:p w14:paraId="49CED142" w14:textId="4706FA7E" w:rsidR="00964981" w:rsidRPr="00260390" w:rsidRDefault="00260390" w:rsidP="00260390">
      <w:pPr>
        <w:rPr>
          <w:rFonts w:ascii="Cambria" w:hAnsi="Cambria"/>
          <w:b/>
          <w:bCs/>
          <w:sz w:val="24"/>
          <w:szCs w:val="24"/>
        </w:rPr>
      </w:pPr>
      <w:r w:rsidRPr="00260390">
        <w:rPr>
          <w:rFonts w:ascii="Cambria" w:hAnsi="Cambria"/>
          <w:b/>
          <w:bCs/>
          <w:sz w:val="24"/>
          <w:szCs w:val="24"/>
        </w:rPr>
        <w:t>2.</w:t>
      </w:r>
      <w:r>
        <w:rPr>
          <w:rFonts w:ascii="Cambria" w:hAnsi="Cambria"/>
          <w:b/>
          <w:bCs/>
          <w:sz w:val="24"/>
          <w:szCs w:val="24"/>
        </w:rPr>
        <w:t>2</w:t>
      </w:r>
      <w:r w:rsidRPr="00260390">
        <w:rPr>
          <w:rFonts w:ascii="Cambria" w:hAnsi="Cambria"/>
          <w:b/>
          <w:bCs/>
          <w:sz w:val="24"/>
          <w:szCs w:val="24"/>
        </w:rPr>
        <w:t xml:space="preserve">.  </w:t>
      </w:r>
      <w:r w:rsidR="00964981" w:rsidRPr="00260390">
        <w:rPr>
          <w:rFonts w:ascii="Cambria" w:hAnsi="Cambria"/>
          <w:b/>
          <w:bCs/>
          <w:sz w:val="24"/>
          <w:szCs w:val="24"/>
        </w:rPr>
        <w:t>FIZIČKE OSOBE KOJE U STRANOJ DRŽAVI IMAJU PRAVO OBAVLJATI POSLOVE VOĐENJA GRAĐENJA</w:t>
      </w:r>
    </w:p>
    <w:p w14:paraId="1E3EA439" w14:textId="77777777" w:rsidR="00964981" w:rsidRPr="00964981" w:rsidRDefault="00964981" w:rsidP="001253C6">
      <w:pPr>
        <w:spacing w:line="237" w:lineRule="auto"/>
        <w:jc w:val="both"/>
        <w:rPr>
          <w:rFonts w:ascii="Cambria" w:hAnsi="Cambria"/>
          <w:sz w:val="24"/>
          <w:szCs w:val="24"/>
        </w:rPr>
      </w:pPr>
      <w:r w:rsidRPr="00964981">
        <w:rPr>
          <w:rFonts w:ascii="Cambria" w:eastAsia="Arial" w:hAnsi="Cambria"/>
          <w:sz w:val="24"/>
          <w:szCs w:val="24"/>
        </w:rPr>
        <w:t xml:space="preserve">Sukladno članku 59. stavak 2. Zakona o poslovima i djelatnostima prostornog uređenja i gradnje, ukoliko odabrani ponuditelj ima zaposlenog inženjera gradilišta ili voditelje radova koji su strane </w:t>
      </w:r>
      <w:r w:rsidRPr="00964981">
        <w:rPr>
          <w:rFonts w:ascii="Cambria" w:eastAsia="Arial" w:hAnsi="Cambria"/>
          <w:b/>
          <w:bCs/>
          <w:sz w:val="24"/>
          <w:szCs w:val="24"/>
        </w:rPr>
        <w:t>fizičke osobe</w:t>
      </w:r>
      <w:r w:rsidRPr="00964981">
        <w:rPr>
          <w:rFonts w:ascii="Cambria" w:eastAsia="Arial" w:hAnsi="Cambria"/>
          <w:sz w:val="24"/>
          <w:szCs w:val="24"/>
        </w:rPr>
        <w:t xml:space="preserve"> i </w:t>
      </w:r>
      <w:r w:rsidRPr="00964981">
        <w:rPr>
          <w:rFonts w:ascii="Cambria" w:eastAsia="Arial" w:hAnsi="Cambria"/>
          <w:b/>
          <w:bCs/>
          <w:sz w:val="24"/>
          <w:szCs w:val="24"/>
        </w:rPr>
        <w:t>koje u stranoj državi imaju pravo obavljati poslove</w:t>
      </w:r>
      <w:r w:rsidRPr="00964981">
        <w:rPr>
          <w:rFonts w:ascii="Cambria" w:eastAsia="Arial" w:hAnsi="Cambria"/>
          <w:sz w:val="24"/>
          <w:szCs w:val="24"/>
        </w:rPr>
        <w:t xml:space="preserve"> </w:t>
      </w:r>
      <w:r w:rsidRPr="00964981">
        <w:rPr>
          <w:rFonts w:ascii="Cambria" w:eastAsia="Arial" w:hAnsi="Cambria"/>
          <w:b/>
          <w:bCs/>
          <w:sz w:val="24"/>
          <w:szCs w:val="24"/>
        </w:rPr>
        <w:t>vođenja građenja</w:t>
      </w:r>
      <w:r w:rsidRPr="00964981">
        <w:rPr>
          <w:rFonts w:ascii="Cambria" w:eastAsia="Arial" w:hAnsi="Cambria"/>
          <w:sz w:val="24"/>
          <w:szCs w:val="24"/>
        </w:rPr>
        <w:t xml:space="preserve">, imaju pravo u Republici Hrvatskoj pod pretpostavkom </w:t>
      </w:r>
      <w:r w:rsidRPr="00964981">
        <w:rPr>
          <w:rFonts w:ascii="Cambria" w:eastAsia="Arial" w:hAnsi="Cambria"/>
          <w:sz w:val="24"/>
          <w:szCs w:val="24"/>
        </w:rPr>
        <w:lastRenderedPageBreak/>
        <w:t>uzajamnosti</w:t>
      </w:r>
      <w:r w:rsidRPr="00964981">
        <w:rPr>
          <w:rFonts w:ascii="Cambria" w:eastAsia="Arial" w:hAnsi="Cambria"/>
          <w:b/>
          <w:bCs/>
          <w:sz w:val="24"/>
          <w:szCs w:val="24"/>
        </w:rPr>
        <w:t xml:space="preserve"> </w:t>
      </w:r>
      <w:r w:rsidRPr="00964981">
        <w:rPr>
          <w:rFonts w:ascii="Cambria" w:eastAsia="Arial" w:hAnsi="Cambria"/>
          <w:i/>
          <w:iCs/>
          <w:sz w:val="24"/>
          <w:szCs w:val="24"/>
          <w:u w:val="single"/>
        </w:rPr>
        <w:t>trajno</w:t>
      </w:r>
      <w:r w:rsidRPr="00964981">
        <w:rPr>
          <w:rFonts w:ascii="Cambria" w:eastAsia="Arial" w:hAnsi="Cambria"/>
          <w:b/>
          <w:bCs/>
          <w:sz w:val="24"/>
          <w:szCs w:val="24"/>
        </w:rPr>
        <w:t xml:space="preserve"> </w:t>
      </w:r>
      <w:r w:rsidRPr="00964981">
        <w:rPr>
          <w:rFonts w:ascii="Cambria" w:eastAsia="Arial" w:hAnsi="Cambria"/>
          <w:sz w:val="24"/>
          <w:szCs w:val="24"/>
        </w:rPr>
        <w:t xml:space="preserve">obavljati te poslove u svojstvu ovlaštene osobe </w:t>
      </w:r>
      <w:r w:rsidRPr="00964981">
        <w:rPr>
          <w:rFonts w:ascii="Cambria" w:eastAsia="Arial" w:hAnsi="Cambria"/>
          <w:i/>
          <w:iCs/>
          <w:sz w:val="24"/>
          <w:szCs w:val="24"/>
        </w:rPr>
        <w:t>pod istim uvjetima</w:t>
      </w:r>
      <w:r w:rsidRPr="00964981">
        <w:rPr>
          <w:rFonts w:ascii="Cambria" w:eastAsia="Arial" w:hAnsi="Cambria"/>
          <w:sz w:val="24"/>
          <w:szCs w:val="24"/>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42EF0FA" w14:textId="77777777" w:rsidR="00964981" w:rsidRPr="00964981" w:rsidRDefault="00964981" w:rsidP="001253C6">
      <w:pPr>
        <w:jc w:val="both"/>
        <w:rPr>
          <w:rFonts w:ascii="Cambria" w:hAnsi="Cambria"/>
          <w:sz w:val="24"/>
          <w:szCs w:val="24"/>
        </w:rPr>
      </w:pPr>
      <w:r w:rsidRPr="00964981">
        <w:rPr>
          <w:rFonts w:ascii="Cambria" w:eastAsia="Arial" w:hAnsi="Cambria"/>
          <w:sz w:val="24"/>
          <w:szCs w:val="24"/>
        </w:rPr>
        <w:t>Slijedom navedenog, odabrani ponuditelj dostavlja:</w:t>
      </w:r>
    </w:p>
    <w:p w14:paraId="77DF9197" w14:textId="77777777" w:rsidR="00964981" w:rsidRPr="00964981" w:rsidRDefault="00964981" w:rsidP="00964981">
      <w:pPr>
        <w:numPr>
          <w:ilvl w:val="0"/>
          <w:numId w:val="28"/>
        </w:numPr>
        <w:tabs>
          <w:tab w:val="left" w:pos="780"/>
        </w:tabs>
        <w:spacing w:after="0" w:line="180" w:lineRule="auto"/>
        <w:ind w:left="426"/>
        <w:jc w:val="both"/>
        <w:rPr>
          <w:rFonts w:ascii="Cambria" w:eastAsia="Wingdings" w:hAnsi="Cambria"/>
          <w:sz w:val="24"/>
          <w:szCs w:val="24"/>
          <w:vertAlign w:val="superscript"/>
        </w:rPr>
      </w:pPr>
      <w:r w:rsidRPr="00964981">
        <w:rPr>
          <w:rFonts w:ascii="Cambria" w:eastAsia="Arial" w:hAnsi="Cambria"/>
          <w:sz w:val="24"/>
          <w:szCs w:val="24"/>
        </w:rPr>
        <w:t>potvrde nadležnih komora o upisima stručnjaka koji mogu biti imenovani za inženjera gradilišta i voditelje radova u evidenciju osoba kojima je priznala inozemne stručne kvalifikacije ili</w:t>
      </w:r>
    </w:p>
    <w:p w14:paraId="56E147D6" w14:textId="77777777" w:rsidR="00964981" w:rsidRPr="00964981" w:rsidRDefault="00964981" w:rsidP="00964981">
      <w:pPr>
        <w:spacing w:line="8" w:lineRule="exact"/>
        <w:ind w:left="426"/>
        <w:jc w:val="both"/>
        <w:rPr>
          <w:rFonts w:ascii="Cambria" w:eastAsia="Wingdings" w:hAnsi="Cambria"/>
          <w:sz w:val="24"/>
          <w:szCs w:val="24"/>
          <w:vertAlign w:val="superscript"/>
        </w:rPr>
      </w:pPr>
    </w:p>
    <w:p w14:paraId="1B8DD1DC" w14:textId="77777777" w:rsidR="00964981" w:rsidRPr="00964981" w:rsidRDefault="00964981" w:rsidP="00964981">
      <w:pPr>
        <w:numPr>
          <w:ilvl w:val="0"/>
          <w:numId w:val="28"/>
        </w:numPr>
        <w:tabs>
          <w:tab w:val="left" w:pos="780"/>
        </w:tabs>
        <w:spacing w:after="0" w:line="180" w:lineRule="auto"/>
        <w:ind w:left="426" w:right="20"/>
        <w:jc w:val="both"/>
        <w:rPr>
          <w:rFonts w:ascii="Cambria" w:eastAsia="Wingdings" w:hAnsi="Cambria"/>
          <w:sz w:val="24"/>
          <w:szCs w:val="24"/>
          <w:vertAlign w:val="superscript"/>
        </w:rPr>
      </w:pPr>
      <w:r w:rsidRPr="00964981">
        <w:rPr>
          <w:rFonts w:ascii="Cambria" w:eastAsia="Arial" w:hAnsi="Cambria"/>
          <w:sz w:val="24"/>
          <w:szCs w:val="24"/>
        </w:rPr>
        <w:t>potvrde nadležnih komora o upisima u imenik inženjera gradilišta i imenik voditelja radova odgovarajuće struke</w:t>
      </w:r>
    </w:p>
    <w:p w14:paraId="2AB894BA" w14:textId="77777777" w:rsidR="00964981" w:rsidRPr="00964981" w:rsidRDefault="00964981" w:rsidP="00964981">
      <w:pPr>
        <w:spacing w:line="200" w:lineRule="exact"/>
        <w:ind w:left="426"/>
        <w:jc w:val="both"/>
        <w:rPr>
          <w:rFonts w:ascii="Cambria" w:hAnsi="Cambria"/>
          <w:sz w:val="24"/>
          <w:szCs w:val="24"/>
        </w:rPr>
      </w:pPr>
    </w:p>
    <w:p w14:paraId="062E7911" w14:textId="77777777" w:rsidR="00964981" w:rsidRPr="00964981" w:rsidRDefault="00964981" w:rsidP="001253C6">
      <w:pPr>
        <w:spacing w:line="235" w:lineRule="auto"/>
        <w:ind w:right="20"/>
        <w:jc w:val="both"/>
        <w:rPr>
          <w:rFonts w:ascii="Cambria" w:eastAsia="Arial" w:hAnsi="Cambria"/>
          <w:i/>
          <w:iCs/>
          <w:sz w:val="24"/>
          <w:szCs w:val="24"/>
          <w:u w:val="single"/>
        </w:rPr>
      </w:pPr>
      <w:r w:rsidRPr="00964981">
        <w:rPr>
          <w:rFonts w:ascii="Cambria" w:eastAsia="Arial" w:hAnsi="Cambria"/>
          <w:i/>
          <w:iCs/>
          <w:sz w:val="24"/>
          <w:szCs w:val="24"/>
          <w:u w:val="single"/>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bookmarkStart w:id="338" w:name="page16"/>
      <w:bookmarkEnd w:id="338"/>
    </w:p>
    <w:p w14:paraId="3FE73E51" w14:textId="77777777" w:rsidR="00964981" w:rsidRPr="00964981" w:rsidRDefault="00964981" w:rsidP="001253C6">
      <w:pPr>
        <w:spacing w:line="235" w:lineRule="auto"/>
        <w:ind w:right="20"/>
        <w:jc w:val="both"/>
        <w:rPr>
          <w:rFonts w:ascii="Cambria" w:hAnsi="Cambria"/>
          <w:sz w:val="24"/>
          <w:szCs w:val="24"/>
        </w:rPr>
      </w:pPr>
      <w:r w:rsidRPr="00964981">
        <w:rPr>
          <w:rFonts w:ascii="Cambria" w:eastAsia="Arial" w:hAnsi="Cambria"/>
          <w:sz w:val="24"/>
          <w:szCs w:val="24"/>
        </w:rPr>
        <w:t>Strana fizička osoba koja u Republici Hrvatskoj obavlja poslove vođenja građenja u svojstvu odgovorne osobe, odgovara za teže i lakše povrede dužnosti i ugleda arhitekata, odnosno inženjera pred stegovnim tijelima odgovarajuće komore.</w:t>
      </w:r>
    </w:p>
    <w:p w14:paraId="254E8BA9" w14:textId="77777777" w:rsidR="00964981" w:rsidRPr="00964981" w:rsidRDefault="00964981" w:rsidP="001253C6">
      <w:pPr>
        <w:spacing w:line="235" w:lineRule="auto"/>
        <w:ind w:right="20"/>
        <w:jc w:val="both"/>
        <w:rPr>
          <w:rFonts w:ascii="Cambria" w:hAnsi="Cambria"/>
          <w:sz w:val="24"/>
          <w:szCs w:val="24"/>
        </w:rPr>
      </w:pPr>
      <w:r w:rsidRPr="00964981">
        <w:rPr>
          <w:rFonts w:ascii="Cambria" w:eastAsia="Arial" w:hAnsi="Cambria"/>
          <w:i/>
          <w:iCs/>
          <w:sz w:val="24"/>
          <w:szCs w:val="24"/>
          <w:u w:val="single"/>
        </w:rPr>
        <w:t>U obavljanju poslova vođenja građenja u svojstvu odgovorne osobe u Republici Hrvatskoj strana ovlaštena osoba dužna je primjenjivati propise Republike Hrvatske i služiti se hrvatskim jezikom i latiničnim pismom.</w:t>
      </w:r>
    </w:p>
    <w:p w14:paraId="51508AE4" w14:textId="77777777" w:rsidR="00964981" w:rsidRPr="00964981" w:rsidRDefault="00964981" w:rsidP="001253C6">
      <w:pPr>
        <w:spacing w:line="235" w:lineRule="auto"/>
        <w:jc w:val="both"/>
        <w:rPr>
          <w:rFonts w:ascii="Cambria" w:hAnsi="Cambria"/>
          <w:sz w:val="24"/>
          <w:szCs w:val="24"/>
        </w:rPr>
      </w:pPr>
      <w:r w:rsidRPr="00964981">
        <w:rPr>
          <w:rFonts w:ascii="Cambria" w:eastAsia="Arial" w:hAnsi="Cambria"/>
          <w:b/>
          <w:bCs/>
          <w:sz w:val="24"/>
          <w:szCs w:val="24"/>
          <w:u w:val="single"/>
        </w:rPr>
        <w:t>U svrhu dokazivanja ispunjenja uvjeta propisanih posebnim zakonima iz ove točke odabrani ponuditelj će dostaviti naručitelju preslike traženih potrebnih dokumenata najkasnije do potpisa ugovora o javnoj nabavi.</w:t>
      </w:r>
    </w:p>
    <w:p w14:paraId="19ED2505" w14:textId="77777777" w:rsidR="00964981" w:rsidRPr="00964981" w:rsidRDefault="00964981" w:rsidP="001253C6">
      <w:pPr>
        <w:jc w:val="both"/>
        <w:rPr>
          <w:rFonts w:ascii="Cambria" w:hAnsi="Cambria"/>
          <w:sz w:val="24"/>
          <w:szCs w:val="24"/>
          <w:lang w:eastAsia="zh-CN"/>
        </w:rPr>
      </w:pPr>
      <w:r w:rsidRPr="00964981">
        <w:rPr>
          <w:rFonts w:ascii="Cambria" w:eastAsia="Arial" w:hAnsi="Cambria"/>
          <w:b/>
          <w:bCs/>
          <w:sz w:val="24"/>
          <w:szCs w:val="24"/>
          <w:u w:val="single"/>
        </w:rPr>
        <w:t>Ukoliko odabrani ponuditelj do potpisa ugovora o javnoj nabavi ne dostavi preslike potrebnih dokumenata smatrat će se da je odustao od svoje ponude te će naručitelj, sukladno članku 214. stavak 1. točka 1. ZJN 2016, naplatiti jamstvo za ozbiljnost ponude. U tom slučaju, naručitelj će ponovno rangirati ponude sukladno čl. 307. st. 7. ZNJ 2016 i izvršiti provjeru sukladno članku 263. ZJN 2016, ne uzimajući u obzir ponudu prvotno odabranog ponuditelja, te na temelju kriterija za odabir ponude donijeti novu odluku o odabiru ili, ako postoje razlozi, poništiti postupak javne nabave.</w:t>
      </w:r>
    </w:p>
    <w:p w14:paraId="32C3E270" w14:textId="1FD2AE98" w:rsidR="00B373D7" w:rsidRDefault="00B373D7" w:rsidP="009B3855">
      <w:pPr>
        <w:spacing w:after="0" w:line="0" w:lineRule="atLeast"/>
        <w:rPr>
          <w:rFonts w:ascii="Cambria" w:eastAsia="Cambria" w:hAnsi="Cambria" w:cs="Arial"/>
          <w:b/>
          <w:sz w:val="24"/>
          <w:szCs w:val="24"/>
          <w:lang w:eastAsia="hr-HR"/>
        </w:rPr>
      </w:pPr>
    </w:p>
    <w:p w14:paraId="7080B0C4" w14:textId="77777777" w:rsidR="00B373D7" w:rsidRPr="009B3855" w:rsidRDefault="00B373D7" w:rsidP="009B3855">
      <w:pPr>
        <w:spacing w:after="0" w:line="0" w:lineRule="atLeast"/>
        <w:rPr>
          <w:rFonts w:ascii="Cambria" w:eastAsia="Cambria" w:hAnsi="Cambria" w:cs="Arial"/>
          <w:b/>
          <w:sz w:val="24"/>
          <w:szCs w:val="24"/>
          <w:lang w:eastAsia="hr-HR"/>
        </w:rPr>
      </w:pPr>
    </w:p>
    <w:p w14:paraId="290A1DA5" w14:textId="77777777" w:rsidR="009B3855" w:rsidRPr="009B3855" w:rsidRDefault="009B3855" w:rsidP="009B3855">
      <w:pPr>
        <w:spacing w:after="0" w:line="0" w:lineRule="atLeast"/>
        <w:rPr>
          <w:rFonts w:ascii="Cambria" w:eastAsia="Cambria" w:hAnsi="Cambria" w:cs="Arial"/>
          <w:b/>
          <w:sz w:val="24"/>
          <w:szCs w:val="24"/>
          <w:lang w:eastAsia="hr-HR"/>
        </w:rPr>
      </w:pPr>
      <w:r w:rsidRPr="009B3855">
        <w:rPr>
          <w:rFonts w:ascii="Cambria" w:eastAsia="Cambria" w:hAnsi="Cambria" w:cs="Arial"/>
          <w:b/>
          <w:sz w:val="24"/>
          <w:szCs w:val="24"/>
          <w:lang w:eastAsia="hr-HR"/>
        </w:rPr>
        <w:t>42. Pouka o pravnom lijeku</w:t>
      </w:r>
    </w:p>
    <w:p w14:paraId="041FFC6A" w14:textId="77777777" w:rsidR="009B3855" w:rsidRPr="009B3855" w:rsidRDefault="009B3855" w:rsidP="009B3855">
      <w:pPr>
        <w:spacing w:after="0" w:line="0" w:lineRule="atLeast"/>
        <w:rPr>
          <w:rFonts w:ascii="Cambria" w:eastAsia="Cambria" w:hAnsi="Cambria" w:cs="Arial"/>
          <w:b/>
          <w:i/>
          <w:sz w:val="24"/>
          <w:szCs w:val="24"/>
          <w:lang w:eastAsia="hr-HR"/>
        </w:rPr>
      </w:pPr>
    </w:p>
    <w:p w14:paraId="5A232E32" w14:textId="77777777" w:rsidR="009B3855" w:rsidRPr="009B3855" w:rsidRDefault="009B3855" w:rsidP="009B3855">
      <w:pPr>
        <w:spacing w:after="0" w:line="59" w:lineRule="exact"/>
        <w:rPr>
          <w:rFonts w:ascii="Cambria" w:eastAsia="Times New Roman" w:hAnsi="Cambria" w:cs="Arial"/>
          <w:sz w:val="24"/>
          <w:szCs w:val="24"/>
          <w:lang w:eastAsia="hr-HR"/>
        </w:rPr>
      </w:pPr>
    </w:p>
    <w:p w14:paraId="12B01D24"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Žalba se izjavljuje Državnoj komisiji za kontrolu postupaka javne nabave.</w:t>
      </w:r>
    </w:p>
    <w:p w14:paraId="095AB3EA"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77B4D692"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Žalba se izjavljuje u pisanom obliku. Žalba se dostavlja neposredno, putem ovlaštenog davatelja poštanskih usluga ili elektroničkim sredstvima komunikacije putem međusobno povezanih informacijskih sustava Državne komisije i EOJN RH.</w:t>
      </w:r>
    </w:p>
    <w:p w14:paraId="6F989293" w14:textId="77777777" w:rsidR="009B3855" w:rsidRPr="009B3855" w:rsidRDefault="009B3855" w:rsidP="009B3855">
      <w:pPr>
        <w:spacing w:after="0" w:line="3" w:lineRule="exact"/>
        <w:jc w:val="both"/>
        <w:rPr>
          <w:rFonts w:ascii="Cambria" w:eastAsia="Times New Roman" w:hAnsi="Cambria" w:cs="Arial"/>
          <w:sz w:val="24"/>
          <w:szCs w:val="24"/>
          <w:lang w:eastAsia="hr-HR"/>
        </w:rPr>
      </w:pPr>
    </w:p>
    <w:p w14:paraId="4B3C1533"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Žalitelj je obvezan primjerak žalbe dostaviti naručitelju u roku za žalbu.</w:t>
      </w:r>
    </w:p>
    <w:p w14:paraId="5B0632D9"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17D98933" w14:textId="77777777" w:rsidR="009B3855" w:rsidRPr="009B3855" w:rsidRDefault="009B3855" w:rsidP="009B3855">
      <w:pPr>
        <w:spacing w:after="0" w:line="239" w:lineRule="auto"/>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t>Kad je žalba upućena putem ovlaštenog davatelja poštanskih usluga, dan predaje ovlaštenom davatelju poštanskih usluga smatra se danom predaje Državnoj komisiji, odnosno naručitelju.</w:t>
      </w:r>
    </w:p>
    <w:p w14:paraId="0F711F41" w14:textId="77777777" w:rsidR="009B3855" w:rsidRPr="009B3855" w:rsidRDefault="009B3855" w:rsidP="009B3855">
      <w:pPr>
        <w:rPr>
          <w:rFonts w:ascii="Cambria" w:hAnsi="Cambria"/>
          <w:sz w:val="24"/>
          <w:szCs w:val="24"/>
        </w:rPr>
      </w:pPr>
    </w:p>
    <w:p w14:paraId="01C8BD29"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Cambria" w:hAnsi="Cambria" w:cs="Arial"/>
          <w:sz w:val="24"/>
          <w:szCs w:val="24"/>
          <w:lang w:eastAsia="hr-HR"/>
        </w:rPr>
        <w:lastRenderedPageBreak/>
        <w:t>Pravodobnost žalbe utvrđuje Državna komisija, s time da će se žalba koja nije dostavljena naručitelju u roku za žalbu smatrati nepravodobnom.</w:t>
      </w:r>
    </w:p>
    <w:p w14:paraId="0D0D7862" w14:textId="77777777" w:rsidR="009B3855" w:rsidRPr="009B3855" w:rsidRDefault="009B3855" w:rsidP="009B3855">
      <w:pPr>
        <w:spacing w:after="0" w:line="0" w:lineRule="atLeast"/>
        <w:jc w:val="both"/>
        <w:rPr>
          <w:rFonts w:ascii="Cambria" w:eastAsia="Cambria" w:hAnsi="Cambria" w:cs="Arial"/>
          <w:sz w:val="24"/>
          <w:szCs w:val="24"/>
          <w:lang w:eastAsia="hr-HR"/>
        </w:rPr>
      </w:pPr>
      <w:r w:rsidRPr="009B3855">
        <w:rPr>
          <w:rFonts w:ascii="Cambria" w:eastAsia="Cambria" w:hAnsi="Cambria" w:cs="Arial"/>
          <w:sz w:val="24"/>
          <w:szCs w:val="24"/>
          <w:lang w:eastAsia="hr-HR"/>
        </w:rPr>
        <w:t>Žalba se izjavljuje u roku od deset dana i to od dana:</w:t>
      </w:r>
    </w:p>
    <w:p w14:paraId="58CFFAB4" w14:textId="77777777" w:rsidR="009B3855" w:rsidRPr="009B3855" w:rsidRDefault="009B3855" w:rsidP="009B3855">
      <w:pPr>
        <w:spacing w:after="0" w:line="15" w:lineRule="exact"/>
        <w:jc w:val="both"/>
        <w:rPr>
          <w:rFonts w:ascii="Cambria" w:eastAsia="Times New Roman" w:hAnsi="Cambria" w:cs="Arial"/>
          <w:sz w:val="24"/>
          <w:szCs w:val="24"/>
          <w:lang w:eastAsia="hr-HR"/>
        </w:rPr>
      </w:pPr>
    </w:p>
    <w:p w14:paraId="3DD1B794" w14:textId="77777777" w:rsidR="009B3855" w:rsidRPr="009B3855" w:rsidRDefault="009B3855" w:rsidP="009B3855">
      <w:pPr>
        <w:numPr>
          <w:ilvl w:val="0"/>
          <w:numId w:val="15"/>
        </w:numPr>
        <w:tabs>
          <w:tab w:val="left" w:pos="708"/>
        </w:tabs>
        <w:spacing w:after="0" w:line="239" w:lineRule="auto"/>
        <w:jc w:val="both"/>
        <w:rPr>
          <w:rFonts w:ascii="Cambria" w:eastAsia="Arial" w:hAnsi="Cambria" w:cs="Arial"/>
          <w:sz w:val="24"/>
          <w:szCs w:val="24"/>
          <w:lang w:eastAsia="hr-HR"/>
        </w:rPr>
      </w:pPr>
      <w:r w:rsidRPr="009B3855">
        <w:rPr>
          <w:rFonts w:ascii="Cambria" w:eastAsia="Cambria" w:hAnsi="Cambria" w:cs="Arial"/>
          <w:sz w:val="24"/>
          <w:szCs w:val="24"/>
          <w:lang w:eastAsia="hr-HR"/>
        </w:rPr>
        <w:t>objave poziva na nadmetanje, u odnosu na sadržaj poziva ili dokumentacije o nabavi</w:t>
      </w:r>
    </w:p>
    <w:p w14:paraId="317C7E69" w14:textId="77777777" w:rsidR="009B3855" w:rsidRPr="009B3855" w:rsidRDefault="009B3855" w:rsidP="009B3855">
      <w:pPr>
        <w:spacing w:after="0" w:line="14" w:lineRule="exact"/>
        <w:jc w:val="both"/>
        <w:rPr>
          <w:rFonts w:ascii="Cambria" w:eastAsia="Arial" w:hAnsi="Cambria" w:cs="Arial"/>
          <w:sz w:val="24"/>
          <w:szCs w:val="24"/>
          <w:lang w:eastAsia="hr-HR"/>
        </w:rPr>
      </w:pPr>
    </w:p>
    <w:p w14:paraId="100A4D3A" w14:textId="77777777" w:rsidR="009B3855" w:rsidRPr="009B3855" w:rsidRDefault="009B3855" w:rsidP="009B3855">
      <w:pPr>
        <w:numPr>
          <w:ilvl w:val="0"/>
          <w:numId w:val="15"/>
        </w:numPr>
        <w:tabs>
          <w:tab w:val="left" w:pos="720"/>
        </w:tabs>
        <w:spacing w:after="0" w:line="0" w:lineRule="atLeast"/>
        <w:jc w:val="both"/>
        <w:rPr>
          <w:rFonts w:ascii="Cambria" w:eastAsia="Arial" w:hAnsi="Cambria" w:cs="Arial"/>
          <w:sz w:val="24"/>
          <w:szCs w:val="24"/>
          <w:lang w:eastAsia="hr-HR"/>
        </w:rPr>
      </w:pPr>
      <w:r w:rsidRPr="009B3855">
        <w:rPr>
          <w:rFonts w:ascii="Cambria" w:eastAsia="Cambria" w:hAnsi="Cambria" w:cs="Arial"/>
          <w:sz w:val="24"/>
          <w:szCs w:val="24"/>
          <w:lang w:eastAsia="hr-HR"/>
        </w:rPr>
        <w:t>objave obavijesti o ispravku, u odnosu na sadržaj ispravka</w:t>
      </w:r>
    </w:p>
    <w:p w14:paraId="76415DB1" w14:textId="77777777" w:rsidR="009B3855" w:rsidRPr="009B3855" w:rsidRDefault="009B3855" w:rsidP="009B3855">
      <w:pPr>
        <w:spacing w:after="0" w:line="15" w:lineRule="exact"/>
        <w:jc w:val="both"/>
        <w:rPr>
          <w:rFonts w:ascii="Cambria" w:eastAsia="Arial" w:hAnsi="Cambria" w:cs="Arial"/>
          <w:sz w:val="24"/>
          <w:szCs w:val="24"/>
          <w:lang w:eastAsia="hr-HR"/>
        </w:rPr>
      </w:pPr>
    </w:p>
    <w:p w14:paraId="44B45546" w14:textId="77777777" w:rsidR="009B3855" w:rsidRPr="009B3855" w:rsidRDefault="009B3855" w:rsidP="009B3855">
      <w:pPr>
        <w:numPr>
          <w:ilvl w:val="0"/>
          <w:numId w:val="15"/>
        </w:numPr>
        <w:tabs>
          <w:tab w:val="left" w:pos="720"/>
        </w:tabs>
        <w:spacing w:after="0" w:line="239" w:lineRule="auto"/>
        <w:ind w:right="20"/>
        <w:jc w:val="both"/>
        <w:rPr>
          <w:rFonts w:ascii="Cambria" w:eastAsia="Arial" w:hAnsi="Cambria" w:cs="Arial"/>
          <w:sz w:val="24"/>
          <w:szCs w:val="24"/>
          <w:lang w:eastAsia="hr-HR"/>
        </w:rPr>
      </w:pPr>
      <w:r w:rsidRPr="009B3855">
        <w:rPr>
          <w:rFonts w:ascii="Cambria" w:eastAsia="Cambria" w:hAnsi="Cambria" w:cs="Arial"/>
          <w:sz w:val="24"/>
          <w:szCs w:val="24"/>
          <w:lang w:eastAsia="hr-HR"/>
        </w:rPr>
        <w:t>objave izmjene dokumentacije o nabavi, u odnosu na sadržaj izmjene dokumentacije</w:t>
      </w:r>
    </w:p>
    <w:p w14:paraId="55382F93" w14:textId="77777777" w:rsidR="009B3855" w:rsidRPr="009B3855" w:rsidRDefault="009B3855" w:rsidP="009B3855">
      <w:pPr>
        <w:spacing w:after="0" w:line="15" w:lineRule="exact"/>
        <w:jc w:val="both"/>
        <w:rPr>
          <w:rFonts w:ascii="Cambria" w:eastAsia="Arial" w:hAnsi="Cambria" w:cs="Arial"/>
          <w:sz w:val="24"/>
          <w:szCs w:val="24"/>
          <w:lang w:eastAsia="hr-HR"/>
        </w:rPr>
      </w:pPr>
    </w:p>
    <w:p w14:paraId="67860FBD" w14:textId="77777777" w:rsidR="009B3855" w:rsidRPr="009B3855" w:rsidRDefault="009B3855" w:rsidP="009B3855">
      <w:pPr>
        <w:numPr>
          <w:ilvl w:val="0"/>
          <w:numId w:val="15"/>
        </w:numPr>
        <w:tabs>
          <w:tab w:val="left" w:pos="720"/>
        </w:tabs>
        <w:spacing w:after="0" w:line="239" w:lineRule="auto"/>
        <w:ind w:right="20"/>
        <w:jc w:val="both"/>
        <w:rPr>
          <w:rFonts w:ascii="Cambria" w:eastAsia="Arial" w:hAnsi="Cambria" w:cs="Arial"/>
          <w:sz w:val="24"/>
          <w:szCs w:val="24"/>
          <w:lang w:eastAsia="hr-HR"/>
        </w:rPr>
      </w:pPr>
      <w:r w:rsidRPr="009B3855">
        <w:rPr>
          <w:rFonts w:ascii="Cambria" w:eastAsia="Cambria" w:hAnsi="Cambria" w:cs="Arial"/>
          <w:sz w:val="24"/>
          <w:szCs w:val="24"/>
          <w:lang w:eastAsia="hr-HR"/>
        </w:rPr>
        <w:t>otvaranja ponuda u odnosu na propuštanje naručitelja da valjano odgovori na pravodobno dostavljen zahtjev dodatne informacije, objašnjenja ili izmjene dokumentacije o nabavi te na postupak otvaranja ponuda</w:t>
      </w:r>
    </w:p>
    <w:p w14:paraId="1D16B0BC" w14:textId="77777777" w:rsidR="009B3855" w:rsidRPr="009B3855" w:rsidRDefault="009B3855" w:rsidP="009B3855">
      <w:pPr>
        <w:spacing w:after="0" w:line="16" w:lineRule="exact"/>
        <w:jc w:val="both"/>
        <w:rPr>
          <w:rFonts w:ascii="Cambria" w:eastAsia="Arial" w:hAnsi="Cambria" w:cs="Arial"/>
          <w:sz w:val="24"/>
          <w:szCs w:val="24"/>
          <w:lang w:eastAsia="hr-HR"/>
        </w:rPr>
      </w:pPr>
    </w:p>
    <w:p w14:paraId="0A86E56E" w14:textId="77777777" w:rsidR="009B3855" w:rsidRPr="009B3855" w:rsidRDefault="009B3855" w:rsidP="009B3855">
      <w:pPr>
        <w:numPr>
          <w:ilvl w:val="0"/>
          <w:numId w:val="15"/>
        </w:numPr>
        <w:tabs>
          <w:tab w:val="left" w:pos="708"/>
        </w:tabs>
        <w:spacing w:after="0" w:line="239" w:lineRule="auto"/>
        <w:ind w:right="20"/>
        <w:jc w:val="both"/>
        <w:rPr>
          <w:rFonts w:ascii="Cambria" w:eastAsia="Arial" w:hAnsi="Cambria" w:cs="Arial"/>
          <w:sz w:val="24"/>
          <w:szCs w:val="24"/>
          <w:lang w:eastAsia="hr-HR"/>
        </w:rPr>
      </w:pPr>
      <w:r w:rsidRPr="009B3855">
        <w:rPr>
          <w:rFonts w:ascii="Cambria" w:eastAsia="Cambria" w:hAnsi="Cambria" w:cs="Arial"/>
          <w:sz w:val="24"/>
          <w:szCs w:val="24"/>
          <w:lang w:eastAsia="hr-HR"/>
        </w:rPr>
        <w:t>primitka odluke o odabiru ili poništenju, u odnosu na postupak pregleda, ocjene i odabira ponuda, ili razloge poništenja</w:t>
      </w:r>
    </w:p>
    <w:p w14:paraId="741C6B39" w14:textId="77777777" w:rsidR="009B3855" w:rsidRPr="009B3855" w:rsidRDefault="009B3855" w:rsidP="009B3855">
      <w:pPr>
        <w:spacing w:after="0" w:line="1" w:lineRule="exact"/>
        <w:jc w:val="both"/>
        <w:rPr>
          <w:rFonts w:ascii="Cambria" w:eastAsia="Times New Roman" w:hAnsi="Cambria" w:cs="Arial"/>
          <w:sz w:val="24"/>
          <w:szCs w:val="24"/>
          <w:lang w:eastAsia="hr-HR"/>
        </w:rPr>
      </w:pPr>
    </w:p>
    <w:p w14:paraId="014A67BE" w14:textId="77777777" w:rsidR="009B3855" w:rsidRPr="009B3855" w:rsidRDefault="009B3855" w:rsidP="009B3855">
      <w:pPr>
        <w:spacing w:after="0" w:line="239" w:lineRule="auto"/>
        <w:ind w:right="80"/>
        <w:jc w:val="both"/>
        <w:rPr>
          <w:rFonts w:ascii="Cambria" w:eastAsia="Cambria" w:hAnsi="Cambria" w:cs="Arial"/>
          <w:sz w:val="24"/>
          <w:szCs w:val="24"/>
          <w:lang w:eastAsia="hr-HR"/>
        </w:rPr>
      </w:pPr>
      <w:r w:rsidRPr="009B3855">
        <w:rPr>
          <w:rFonts w:ascii="Cambria" w:eastAsia="Cambria" w:hAnsi="Cambria" w:cs="Arial"/>
          <w:sz w:val="24"/>
          <w:szCs w:val="24"/>
          <w:lang w:eastAsia="hr-HR"/>
        </w:rPr>
        <w:t>Žalitelj koji je propustio izjaviti žalbu u određenoj fazi otvorenog postupka javne nabave nema pravo na žalbu u kasnijoj fazi postupka za prethodnu fazu.</w:t>
      </w:r>
    </w:p>
    <w:p w14:paraId="1E7A8538" w14:textId="77777777" w:rsidR="009B3855" w:rsidRPr="009B3855" w:rsidRDefault="009B3855" w:rsidP="009B3855">
      <w:pPr>
        <w:spacing w:after="0" w:line="239" w:lineRule="auto"/>
        <w:ind w:right="20"/>
        <w:jc w:val="both"/>
        <w:rPr>
          <w:rFonts w:ascii="Cambria" w:eastAsia="Cambria" w:hAnsi="Cambria" w:cs="Arial"/>
          <w:b/>
          <w:sz w:val="24"/>
          <w:szCs w:val="24"/>
          <w:lang w:eastAsia="hr-HR"/>
        </w:rPr>
      </w:pPr>
    </w:p>
    <w:p w14:paraId="5D557ABA" w14:textId="77777777" w:rsidR="009B3855" w:rsidRPr="009B3855" w:rsidRDefault="009B3855" w:rsidP="009B3855">
      <w:pPr>
        <w:spacing w:after="0" w:line="239" w:lineRule="auto"/>
        <w:ind w:right="20"/>
        <w:jc w:val="both"/>
        <w:rPr>
          <w:rFonts w:ascii="Cambria" w:eastAsia="Cambria" w:hAnsi="Cambria" w:cs="Arial"/>
          <w:b/>
          <w:sz w:val="24"/>
          <w:szCs w:val="24"/>
          <w:lang w:eastAsia="hr-HR"/>
        </w:rPr>
      </w:pPr>
    </w:p>
    <w:p w14:paraId="33521E8E"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b/>
          <w:color w:val="231F20"/>
          <w:sz w:val="24"/>
          <w:szCs w:val="24"/>
          <w:lang w:eastAsia="hr-HR"/>
        </w:rPr>
        <w:t>43. Ažurirani popratni dokumenti</w:t>
      </w:r>
    </w:p>
    <w:p w14:paraId="706AFBCF"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534B2650"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Naručitelj može  prije donošenja odluke u postupku javne nabave od ponuditelja koji je podnio ekonomski najpovoljniju ponudu zatražiti da u primjerenom roku, ne kraćem od pet dana, dostavi ažurirane popratne dokumente, osim ako već posjeduje te dokumente.</w:t>
      </w:r>
    </w:p>
    <w:p w14:paraId="0509BD7B"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61B6D92B" w14:textId="77777777" w:rsidR="009B3855" w:rsidRPr="009B3855" w:rsidRDefault="009B3855" w:rsidP="009B3855">
      <w:pPr>
        <w:spacing w:before="120" w:after="0" w:line="240" w:lineRule="auto"/>
        <w:jc w:val="both"/>
        <w:rPr>
          <w:rFonts w:ascii="Cambria" w:eastAsia="Times New Roman" w:hAnsi="Cambria" w:cs="Arial"/>
          <w:sz w:val="24"/>
          <w:szCs w:val="24"/>
          <w:lang w:eastAsia="hr-HR"/>
        </w:rPr>
      </w:pPr>
      <w:r w:rsidRPr="009B3855">
        <w:rPr>
          <w:rFonts w:ascii="Cambria" w:eastAsia="Times New Roman" w:hAnsi="Cambria" w:cs="Arial"/>
          <w:color w:val="231F20"/>
          <w:sz w:val="24"/>
          <w:szCs w:val="24"/>
          <w:lang w:eastAsia="hr-HR"/>
        </w:rPr>
        <w:t>Ažurirani popratni dokument je svaki dokument u kojem su sadržani podaci važeći, odgovaraju stvarnom činjeničnom stanju u trenutku dostave naručitelju te dokazuju ono što je gospodarski subjekt naveo u ESPD-u.</w:t>
      </w:r>
      <w:r w:rsidRPr="009B3855">
        <w:rPr>
          <w:rFonts w:ascii="Cambria" w:eastAsia="Times New Roman" w:hAnsi="Cambria" w:cs="Times New Roman"/>
          <w:sz w:val="24"/>
          <w:szCs w:val="24"/>
          <w:lang w:eastAsia="hr-HR"/>
        </w:rPr>
        <w:t xml:space="preserve"> </w:t>
      </w:r>
      <w:r w:rsidRPr="009B3855">
        <w:rPr>
          <w:rFonts w:ascii="Cambria" w:eastAsia="Times New Roman" w:hAnsi="Cambria" w:cs="Arial"/>
          <w:sz w:val="24"/>
          <w:szCs w:val="24"/>
          <w:lang w:eastAsia="hr-HR"/>
        </w:rPr>
        <w:t>Oborivo se smatra da su dokazi iz članka 265. stavka 1. ZJN 2016  ažurirani ako nisu stariji od dana u kojem istječe rok za dostavu ponuda ili zahtjeva za sudjelovanje.</w:t>
      </w:r>
    </w:p>
    <w:p w14:paraId="3EB63D62"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705DAE9E"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Smatra se da naručitelj posjeduje ažurirane popratne dokumente ako istima ima izravan pristup elektroničkim sredstvima komunikacije putem besplatne nacionalne baze podataka na hrvatskom jeziku ili putem EOJN RH.</w:t>
      </w:r>
    </w:p>
    <w:p w14:paraId="5500D151"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1B6AFC40"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Ako se pristup bazama podataka obavlja putem EOJN RH, isti generira izvještaj s podacima u vezi s ažuriranim popratnim dokumentima.</w:t>
      </w:r>
    </w:p>
    <w:p w14:paraId="725BE556"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4A79F606"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Ažurirane popratne dokumente natjecatelji ili ponuditelji mogu dostaviti u neovjerenoj preslici elektroničkim sredstvima komunikacije ili na drugi dokaziv način.</w:t>
      </w:r>
    </w:p>
    <w:p w14:paraId="43E01FAB"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082BB4A6"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Neovjerenom preslikom smatra se i neovjerena preslika elektroničke isprave na papiru.</w:t>
      </w:r>
    </w:p>
    <w:p w14:paraId="0FBDE966"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03AF9E2A"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r w:rsidRPr="009B3855">
        <w:rPr>
          <w:rFonts w:ascii="Cambria" w:eastAsia="Times New Roman" w:hAnsi="Cambria" w:cs="Arial"/>
          <w:color w:val="231F20"/>
          <w:sz w:val="24"/>
          <w:szCs w:val="24"/>
          <w:lang w:eastAsia="hr-HR"/>
        </w:rPr>
        <w:t>U svrhu dodatne provjere informacija naručitelj može zatražiti dostavu ili stavljanje na uvid izvornika ili ovjerenih preslika jednog ili više traženih dokumenata.</w:t>
      </w:r>
    </w:p>
    <w:p w14:paraId="035355E7" w14:textId="77777777" w:rsidR="009B3855" w:rsidRPr="009B3855" w:rsidRDefault="009B3855" w:rsidP="009B3855">
      <w:pPr>
        <w:spacing w:after="0" w:line="240" w:lineRule="auto"/>
        <w:jc w:val="both"/>
        <w:textAlignment w:val="baseline"/>
        <w:rPr>
          <w:rFonts w:ascii="Cambria" w:eastAsia="Times New Roman" w:hAnsi="Cambria" w:cs="Arial"/>
          <w:color w:val="231F20"/>
          <w:sz w:val="24"/>
          <w:szCs w:val="24"/>
          <w:lang w:eastAsia="hr-HR"/>
        </w:rPr>
      </w:pPr>
    </w:p>
    <w:p w14:paraId="2F132B94" w14:textId="77777777" w:rsidR="009B3855" w:rsidRPr="009B3855" w:rsidRDefault="009B3855" w:rsidP="009B3855">
      <w:pPr>
        <w:spacing w:after="0" w:line="0" w:lineRule="atLeast"/>
        <w:ind w:right="20"/>
        <w:jc w:val="both"/>
        <w:rPr>
          <w:rFonts w:ascii="Cambria" w:eastAsia="Cambria" w:hAnsi="Cambria" w:cs="Arial"/>
          <w:sz w:val="24"/>
          <w:szCs w:val="24"/>
          <w:lang w:eastAsia="hr-HR"/>
        </w:rPr>
      </w:pPr>
      <w:r w:rsidRPr="009B3855">
        <w:rPr>
          <w:rFonts w:ascii="Cambria" w:eastAsia="Times New Roman" w:hAnsi="Cambria" w:cs="Arial"/>
          <w:i/>
          <w:color w:val="231F20"/>
          <w:sz w:val="24"/>
          <w:szCs w:val="24"/>
          <w:lang w:eastAsia="hr-HR"/>
        </w:rPr>
        <w:t>Ponudbeni list i troškovnik  ne smatraju se određenim dokumentima koji nedostaju u smislu članka 293. ZJN 2016 te naručitelj ne smije zatražiti ponuditelja da iste dostavi tijekom pregleda i ocjene ponuda</w:t>
      </w:r>
    </w:p>
    <w:p w14:paraId="25DB32EE" w14:textId="30584E24" w:rsidR="00852B5D" w:rsidRPr="00E03F30" w:rsidRDefault="00852B5D" w:rsidP="00E03F30">
      <w:pPr>
        <w:spacing w:after="0" w:line="240" w:lineRule="auto"/>
        <w:ind w:right="-180"/>
        <w:jc w:val="both"/>
        <w:rPr>
          <w:rFonts w:ascii="Cambria" w:eastAsia="Times New Roman" w:hAnsi="Cambria" w:cs="Arial"/>
          <w:b/>
          <w:i/>
          <w:sz w:val="24"/>
          <w:szCs w:val="24"/>
          <w:lang w:eastAsia="hr-HR"/>
        </w:rPr>
      </w:pPr>
    </w:p>
    <w:sectPr w:rsidR="00852B5D" w:rsidRPr="00E03F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A808" w14:textId="77777777" w:rsidR="00BF01E9" w:rsidRDefault="00BF01E9" w:rsidP="009B3855">
      <w:pPr>
        <w:spacing w:after="0" w:line="240" w:lineRule="auto"/>
      </w:pPr>
      <w:r>
        <w:separator/>
      </w:r>
    </w:p>
  </w:endnote>
  <w:endnote w:type="continuationSeparator" w:id="0">
    <w:p w14:paraId="1245D514" w14:textId="77777777" w:rsidR="00BF01E9" w:rsidRDefault="00BF01E9" w:rsidP="009B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29244"/>
      <w:docPartObj>
        <w:docPartGallery w:val="Page Numbers (Bottom of Page)"/>
        <w:docPartUnique/>
      </w:docPartObj>
    </w:sdtPr>
    <w:sdtEndPr/>
    <w:sdtContent>
      <w:p w14:paraId="345EDC74" w14:textId="77777777" w:rsidR="00A06997" w:rsidRDefault="00917336">
        <w:pPr>
          <w:pStyle w:val="Podnoje"/>
          <w:jc w:val="right"/>
        </w:pPr>
        <w:r>
          <w:fldChar w:fldCharType="begin"/>
        </w:r>
        <w:r>
          <w:instrText>PAGE   \* MERGEFORMAT</w:instrText>
        </w:r>
        <w:r>
          <w:fldChar w:fldCharType="separate"/>
        </w:r>
        <w:r>
          <w:rPr>
            <w:noProof/>
          </w:rPr>
          <w:t>20</w:t>
        </w:r>
        <w:r>
          <w:fldChar w:fldCharType="end"/>
        </w:r>
      </w:p>
    </w:sdtContent>
  </w:sdt>
  <w:p w14:paraId="363C2163" w14:textId="77777777" w:rsidR="00A06997" w:rsidRDefault="008A049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0D85" w14:textId="77777777" w:rsidR="00BF01E9" w:rsidRDefault="00BF01E9" w:rsidP="009B3855">
      <w:pPr>
        <w:spacing w:after="0" w:line="240" w:lineRule="auto"/>
      </w:pPr>
      <w:r>
        <w:separator/>
      </w:r>
    </w:p>
  </w:footnote>
  <w:footnote w:type="continuationSeparator" w:id="0">
    <w:p w14:paraId="4466D4DF" w14:textId="77777777" w:rsidR="00BF01E9" w:rsidRDefault="00BF01E9" w:rsidP="009B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E"/>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F"/>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0"/>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1"/>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2"/>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5"/>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F"/>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154127"/>
    <w:multiLevelType w:val="multilevel"/>
    <w:tmpl w:val="463A71B8"/>
    <w:lvl w:ilvl="0">
      <w:start w:val="12"/>
      <w:numFmt w:val="decimal"/>
      <w:lvlText w:val="%1."/>
      <w:lvlJc w:val="left"/>
      <w:pPr>
        <w:ind w:left="2770" w:hanging="360"/>
      </w:pPr>
      <w:rPr>
        <w:rFonts w:hint="default"/>
        <w:sz w:val="24"/>
        <w:szCs w:val="24"/>
      </w:rPr>
    </w:lvl>
    <w:lvl w:ilvl="1">
      <w:start w:val="1"/>
      <w:numFmt w:val="decimal"/>
      <w:isLgl/>
      <w:lvlText w:val="%1.%2."/>
      <w:lvlJc w:val="left"/>
      <w:pPr>
        <w:ind w:left="3130" w:hanging="720"/>
      </w:pPr>
      <w:rPr>
        <w:rFonts w:hint="default"/>
        <w:b/>
      </w:rPr>
    </w:lvl>
    <w:lvl w:ilvl="2">
      <w:start w:val="1"/>
      <w:numFmt w:val="decimal"/>
      <w:isLgl/>
      <w:lvlText w:val="%1.%2.%3."/>
      <w:lvlJc w:val="left"/>
      <w:pPr>
        <w:ind w:left="3130" w:hanging="720"/>
      </w:pPr>
      <w:rPr>
        <w:rFonts w:hint="default"/>
      </w:rPr>
    </w:lvl>
    <w:lvl w:ilvl="3">
      <w:start w:val="1"/>
      <w:numFmt w:val="decimal"/>
      <w:isLgl/>
      <w:lvlText w:val="%1.%2.%3.%4."/>
      <w:lvlJc w:val="left"/>
      <w:pPr>
        <w:ind w:left="3490"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4210" w:hanging="1800"/>
      </w:pPr>
      <w:rPr>
        <w:rFonts w:hint="default"/>
      </w:rPr>
    </w:lvl>
    <w:lvl w:ilvl="8">
      <w:start w:val="1"/>
      <w:numFmt w:val="decimal"/>
      <w:isLgl/>
      <w:lvlText w:val="%1.%2.%3.%4.%5.%6.%7.%8.%9."/>
      <w:lvlJc w:val="left"/>
      <w:pPr>
        <w:ind w:left="4210" w:hanging="1800"/>
      </w:pPr>
      <w:rPr>
        <w:rFonts w:hint="default"/>
      </w:rPr>
    </w:lvl>
  </w:abstractNum>
  <w:abstractNum w:abstractNumId="16" w15:restartNumberingAfterBreak="0">
    <w:nsid w:val="05E70E01"/>
    <w:multiLevelType w:val="hybridMultilevel"/>
    <w:tmpl w:val="87E6F312"/>
    <w:lvl w:ilvl="0" w:tplc="72DAA4C4">
      <w:start w:val="1"/>
      <w:numFmt w:val="decimal"/>
      <w:lvlText w:val="%1."/>
      <w:lvlJc w:val="left"/>
      <w:pPr>
        <w:ind w:left="720" w:hanging="360"/>
      </w:pPr>
      <w:rPr>
        <w:rFonts w:eastAsia="Arial" w:hint="default"/>
        <w:i/>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8F71051"/>
    <w:multiLevelType w:val="multilevel"/>
    <w:tmpl w:val="7832A42E"/>
    <w:styleLink w:val="CurrentList1"/>
    <w:lvl w:ilvl="0">
      <w:start w:val="1"/>
      <w:numFmt w:val="decimal"/>
      <w:lvlText w:val="%1."/>
      <w:lvlJc w:val="left"/>
      <w:pPr>
        <w:ind w:left="720" w:hanging="360"/>
      </w:pPr>
    </w:lvl>
    <w:lvl w:ilvl="1">
      <w:start w:val="3"/>
      <w:numFmt w:val="decimal"/>
      <w:isLgl/>
      <w:lvlText w:val="%1.%2."/>
      <w:lvlJc w:val="left"/>
      <w:pPr>
        <w:ind w:left="1080" w:hanging="720"/>
      </w:pPr>
      <w:rPr>
        <w:rFonts w:ascii="Arial" w:hAnsi="Arial" w:cs="Arial" w:hint="default"/>
        <w:b/>
        <w:color w:val="231F20"/>
      </w:rPr>
    </w:lvl>
    <w:lvl w:ilvl="2">
      <w:start w:val="1"/>
      <w:numFmt w:val="decimal"/>
      <w:lvlText w:val="%3."/>
      <w:lvlJc w:val="left"/>
      <w:pPr>
        <w:ind w:left="1004" w:hanging="720"/>
      </w:pPr>
      <w:rPr>
        <w:rFonts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18" w15:restartNumberingAfterBreak="0">
    <w:nsid w:val="153EA438"/>
    <w:multiLevelType w:val="hybridMultilevel"/>
    <w:tmpl w:val="FAA064F2"/>
    <w:lvl w:ilvl="0" w:tplc="243C9DF8">
      <w:start w:val="1"/>
      <w:numFmt w:val="bullet"/>
      <w:lvlText w:val=""/>
      <w:lvlJc w:val="left"/>
      <w:pPr>
        <w:ind w:left="0" w:firstLine="0"/>
      </w:pPr>
    </w:lvl>
    <w:lvl w:ilvl="1" w:tplc="E358391A">
      <w:numFmt w:val="decimal"/>
      <w:lvlText w:val=""/>
      <w:lvlJc w:val="left"/>
      <w:pPr>
        <w:ind w:left="0" w:firstLine="0"/>
      </w:pPr>
    </w:lvl>
    <w:lvl w:ilvl="2" w:tplc="EBD6FEFE">
      <w:numFmt w:val="decimal"/>
      <w:lvlText w:val=""/>
      <w:lvlJc w:val="left"/>
      <w:pPr>
        <w:ind w:left="0" w:firstLine="0"/>
      </w:pPr>
    </w:lvl>
    <w:lvl w:ilvl="3" w:tplc="EA985C6E">
      <w:numFmt w:val="decimal"/>
      <w:lvlText w:val=""/>
      <w:lvlJc w:val="left"/>
      <w:pPr>
        <w:ind w:left="0" w:firstLine="0"/>
      </w:pPr>
    </w:lvl>
    <w:lvl w:ilvl="4" w:tplc="6BEE0862">
      <w:numFmt w:val="decimal"/>
      <w:lvlText w:val=""/>
      <w:lvlJc w:val="left"/>
      <w:pPr>
        <w:ind w:left="0" w:firstLine="0"/>
      </w:pPr>
    </w:lvl>
    <w:lvl w:ilvl="5" w:tplc="18D629AE">
      <w:numFmt w:val="decimal"/>
      <w:lvlText w:val=""/>
      <w:lvlJc w:val="left"/>
      <w:pPr>
        <w:ind w:left="0" w:firstLine="0"/>
      </w:pPr>
    </w:lvl>
    <w:lvl w:ilvl="6" w:tplc="56927214">
      <w:numFmt w:val="decimal"/>
      <w:lvlText w:val=""/>
      <w:lvlJc w:val="left"/>
      <w:pPr>
        <w:ind w:left="0" w:firstLine="0"/>
      </w:pPr>
    </w:lvl>
    <w:lvl w:ilvl="7" w:tplc="0B62F5AC">
      <w:numFmt w:val="decimal"/>
      <w:lvlText w:val=""/>
      <w:lvlJc w:val="left"/>
      <w:pPr>
        <w:ind w:left="0" w:firstLine="0"/>
      </w:pPr>
    </w:lvl>
    <w:lvl w:ilvl="8" w:tplc="8D06C0A0">
      <w:numFmt w:val="decimal"/>
      <w:lvlText w:val=""/>
      <w:lvlJc w:val="left"/>
      <w:pPr>
        <w:ind w:left="0" w:firstLine="0"/>
      </w:pPr>
    </w:lvl>
  </w:abstractNum>
  <w:abstractNum w:abstractNumId="19" w15:restartNumberingAfterBreak="0">
    <w:nsid w:val="1D3C3395"/>
    <w:multiLevelType w:val="hybridMultilevel"/>
    <w:tmpl w:val="103E8BA6"/>
    <w:lvl w:ilvl="0" w:tplc="88968BF0">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9B127DE"/>
    <w:multiLevelType w:val="hybridMultilevel"/>
    <w:tmpl w:val="61DED670"/>
    <w:lvl w:ilvl="0" w:tplc="C8920B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A487CB0"/>
    <w:multiLevelType w:val="hybridMultilevel"/>
    <w:tmpl w:val="8724F992"/>
    <w:lvl w:ilvl="0" w:tplc="FDB4AAF2">
      <w:start w:val="25"/>
      <w:numFmt w:val="decimal"/>
      <w:lvlText w:val="%1."/>
      <w:lvlJc w:val="left"/>
      <w:pPr>
        <w:ind w:left="0" w:firstLine="0"/>
      </w:pPr>
    </w:lvl>
    <w:lvl w:ilvl="1" w:tplc="AF224284">
      <w:start w:val="1"/>
      <w:numFmt w:val="bullet"/>
      <w:lvlText w:val="-"/>
      <w:lvlJc w:val="left"/>
      <w:pPr>
        <w:ind w:left="0" w:firstLine="0"/>
      </w:pPr>
    </w:lvl>
    <w:lvl w:ilvl="2" w:tplc="4F62D2D0">
      <w:numFmt w:val="decimal"/>
      <w:lvlText w:val=""/>
      <w:lvlJc w:val="left"/>
      <w:pPr>
        <w:ind w:left="0" w:firstLine="0"/>
      </w:pPr>
    </w:lvl>
    <w:lvl w:ilvl="3" w:tplc="025A8676">
      <w:numFmt w:val="decimal"/>
      <w:lvlText w:val=""/>
      <w:lvlJc w:val="left"/>
      <w:pPr>
        <w:ind w:left="0" w:firstLine="0"/>
      </w:pPr>
    </w:lvl>
    <w:lvl w:ilvl="4" w:tplc="EA88EFB0">
      <w:numFmt w:val="decimal"/>
      <w:lvlText w:val=""/>
      <w:lvlJc w:val="left"/>
      <w:pPr>
        <w:ind w:left="0" w:firstLine="0"/>
      </w:pPr>
    </w:lvl>
    <w:lvl w:ilvl="5" w:tplc="C9F66388">
      <w:numFmt w:val="decimal"/>
      <w:lvlText w:val=""/>
      <w:lvlJc w:val="left"/>
      <w:pPr>
        <w:ind w:left="0" w:firstLine="0"/>
      </w:pPr>
    </w:lvl>
    <w:lvl w:ilvl="6" w:tplc="C64007C0">
      <w:numFmt w:val="decimal"/>
      <w:lvlText w:val=""/>
      <w:lvlJc w:val="left"/>
      <w:pPr>
        <w:ind w:left="0" w:firstLine="0"/>
      </w:pPr>
    </w:lvl>
    <w:lvl w:ilvl="7" w:tplc="B07AB4DC">
      <w:numFmt w:val="decimal"/>
      <w:lvlText w:val=""/>
      <w:lvlJc w:val="left"/>
      <w:pPr>
        <w:ind w:left="0" w:firstLine="0"/>
      </w:pPr>
    </w:lvl>
    <w:lvl w:ilvl="8" w:tplc="F5C4F9AA">
      <w:numFmt w:val="decimal"/>
      <w:lvlText w:val=""/>
      <w:lvlJc w:val="left"/>
      <w:pPr>
        <w:ind w:left="0" w:firstLine="0"/>
      </w:pPr>
    </w:lvl>
  </w:abstractNum>
  <w:abstractNum w:abstractNumId="22" w15:restartNumberingAfterBreak="0">
    <w:nsid w:val="2CD89A32"/>
    <w:multiLevelType w:val="hybridMultilevel"/>
    <w:tmpl w:val="6E3426BA"/>
    <w:lvl w:ilvl="0" w:tplc="F28A3D3C">
      <w:start w:val="1"/>
      <w:numFmt w:val="bullet"/>
      <w:lvlText w:val=""/>
      <w:lvlJc w:val="left"/>
      <w:pPr>
        <w:ind w:left="0" w:firstLine="0"/>
      </w:pPr>
    </w:lvl>
    <w:lvl w:ilvl="1" w:tplc="B6C8B822">
      <w:numFmt w:val="decimal"/>
      <w:lvlText w:val=""/>
      <w:lvlJc w:val="left"/>
      <w:pPr>
        <w:ind w:left="0" w:firstLine="0"/>
      </w:pPr>
    </w:lvl>
    <w:lvl w:ilvl="2" w:tplc="694AB762">
      <w:numFmt w:val="decimal"/>
      <w:lvlText w:val=""/>
      <w:lvlJc w:val="left"/>
      <w:pPr>
        <w:ind w:left="0" w:firstLine="0"/>
      </w:pPr>
    </w:lvl>
    <w:lvl w:ilvl="3" w:tplc="B9D240BA">
      <w:numFmt w:val="decimal"/>
      <w:lvlText w:val=""/>
      <w:lvlJc w:val="left"/>
      <w:pPr>
        <w:ind w:left="0" w:firstLine="0"/>
      </w:pPr>
    </w:lvl>
    <w:lvl w:ilvl="4" w:tplc="95B256BC">
      <w:numFmt w:val="decimal"/>
      <w:lvlText w:val=""/>
      <w:lvlJc w:val="left"/>
      <w:pPr>
        <w:ind w:left="0" w:firstLine="0"/>
      </w:pPr>
    </w:lvl>
    <w:lvl w:ilvl="5" w:tplc="D73A7030">
      <w:numFmt w:val="decimal"/>
      <w:lvlText w:val=""/>
      <w:lvlJc w:val="left"/>
      <w:pPr>
        <w:ind w:left="0" w:firstLine="0"/>
      </w:pPr>
    </w:lvl>
    <w:lvl w:ilvl="6" w:tplc="7F52D79A">
      <w:numFmt w:val="decimal"/>
      <w:lvlText w:val=""/>
      <w:lvlJc w:val="left"/>
      <w:pPr>
        <w:ind w:left="0" w:firstLine="0"/>
      </w:pPr>
    </w:lvl>
    <w:lvl w:ilvl="7" w:tplc="C92C551E">
      <w:numFmt w:val="decimal"/>
      <w:lvlText w:val=""/>
      <w:lvlJc w:val="left"/>
      <w:pPr>
        <w:ind w:left="0" w:firstLine="0"/>
      </w:pPr>
    </w:lvl>
    <w:lvl w:ilvl="8" w:tplc="E9005072">
      <w:numFmt w:val="decimal"/>
      <w:lvlText w:val=""/>
      <w:lvlJc w:val="left"/>
      <w:pPr>
        <w:ind w:left="0" w:firstLine="0"/>
      </w:pPr>
    </w:lvl>
  </w:abstractNum>
  <w:abstractNum w:abstractNumId="23" w15:restartNumberingAfterBreak="0">
    <w:nsid w:val="2D517796"/>
    <w:multiLevelType w:val="hybridMultilevel"/>
    <w:tmpl w:val="8CC60A6A"/>
    <w:lvl w:ilvl="0" w:tplc="FC8E825E">
      <w:start w:val="1"/>
      <w:numFmt w:val="bullet"/>
      <w:lvlText w:val="-"/>
      <w:lvlJc w:val="left"/>
      <w:pPr>
        <w:ind w:left="0" w:firstLine="0"/>
      </w:pPr>
    </w:lvl>
    <w:lvl w:ilvl="1" w:tplc="CB086A74">
      <w:start w:val="1"/>
      <w:numFmt w:val="bullet"/>
      <w:lvlText w:val=""/>
      <w:lvlJc w:val="left"/>
      <w:pPr>
        <w:ind w:left="0" w:firstLine="0"/>
      </w:pPr>
    </w:lvl>
    <w:lvl w:ilvl="2" w:tplc="76B47294">
      <w:numFmt w:val="decimal"/>
      <w:lvlText w:val=""/>
      <w:lvlJc w:val="left"/>
      <w:pPr>
        <w:ind w:left="0" w:firstLine="0"/>
      </w:pPr>
    </w:lvl>
    <w:lvl w:ilvl="3" w:tplc="025CFED6">
      <w:numFmt w:val="decimal"/>
      <w:lvlText w:val=""/>
      <w:lvlJc w:val="left"/>
      <w:pPr>
        <w:ind w:left="0" w:firstLine="0"/>
      </w:pPr>
    </w:lvl>
    <w:lvl w:ilvl="4" w:tplc="F4B8C4A4">
      <w:numFmt w:val="decimal"/>
      <w:lvlText w:val=""/>
      <w:lvlJc w:val="left"/>
      <w:pPr>
        <w:ind w:left="0" w:firstLine="0"/>
      </w:pPr>
    </w:lvl>
    <w:lvl w:ilvl="5" w:tplc="39725E34">
      <w:numFmt w:val="decimal"/>
      <w:lvlText w:val=""/>
      <w:lvlJc w:val="left"/>
      <w:pPr>
        <w:ind w:left="0" w:firstLine="0"/>
      </w:pPr>
    </w:lvl>
    <w:lvl w:ilvl="6" w:tplc="44FE54AC">
      <w:numFmt w:val="decimal"/>
      <w:lvlText w:val=""/>
      <w:lvlJc w:val="left"/>
      <w:pPr>
        <w:ind w:left="0" w:firstLine="0"/>
      </w:pPr>
    </w:lvl>
    <w:lvl w:ilvl="7" w:tplc="E13431DE">
      <w:numFmt w:val="decimal"/>
      <w:lvlText w:val=""/>
      <w:lvlJc w:val="left"/>
      <w:pPr>
        <w:ind w:left="0" w:firstLine="0"/>
      </w:pPr>
    </w:lvl>
    <w:lvl w:ilvl="8" w:tplc="8AA686AE">
      <w:numFmt w:val="decimal"/>
      <w:lvlText w:val=""/>
      <w:lvlJc w:val="left"/>
      <w:pPr>
        <w:ind w:left="0" w:firstLine="0"/>
      </w:pPr>
    </w:lvl>
  </w:abstractNum>
  <w:abstractNum w:abstractNumId="24" w15:restartNumberingAfterBreak="0">
    <w:nsid w:val="3855585C"/>
    <w:multiLevelType w:val="hybridMultilevel"/>
    <w:tmpl w:val="3724B068"/>
    <w:lvl w:ilvl="0" w:tplc="1EB8D33E">
      <w:start w:val="1"/>
      <w:numFmt w:val="bullet"/>
      <w:lvlText w:val=""/>
      <w:lvlJc w:val="left"/>
      <w:pPr>
        <w:ind w:left="0" w:firstLine="0"/>
      </w:pPr>
    </w:lvl>
    <w:lvl w:ilvl="1" w:tplc="7C5C43B6">
      <w:numFmt w:val="decimal"/>
      <w:lvlText w:val=""/>
      <w:lvlJc w:val="left"/>
      <w:pPr>
        <w:ind w:left="0" w:firstLine="0"/>
      </w:pPr>
    </w:lvl>
    <w:lvl w:ilvl="2" w:tplc="12CA318E">
      <w:numFmt w:val="decimal"/>
      <w:lvlText w:val=""/>
      <w:lvlJc w:val="left"/>
      <w:pPr>
        <w:ind w:left="0" w:firstLine="0"/>
      </w:pPr>
    </w:lvl>
    <w:lvl w:ilvl="3" w:tplc="769CB102">
      <w:numFmt w:val="decimal"/>
      <w:lvlText w:val=""/>
      <w:lvlJc w:val="left"/>
      <w:pPr>
        <w:ind w:left="0" w:firstLine="0"/>
      </w:pPr>
    </w:lvl>
    <w:lvl w:ilvl="4" w:tplc="100C1EBC">
      <w:numFmt w:val="decimal"/>
      <w:lvlText w:val=""/>
      <w:lvlJc w:val="left"/>
      <w:pPr>
        <w:ind w:left="0" w:firstLine="0"/>
      </w:pPr>
    </w:lvl>
    <w:lvl w:ilvl="5" w:tplc="9C0E3B86">
      <w:numFmt w:val="decimal"/>
      <w:lvlText w:val=""/>
      <w:lvlJc w:val="left"/>
      <w:pPr>
        <w:ind w:left="0" w:firstLine="0"/>
      </w:pPr>
    </w:lvl>
    <w:lvl w:ilvl="6" w:tplc="F9A8400A">
      <w:numFmt w:val="decimal"/>
      <w:lvlText w:val=""/>
      <w:lvlJc w:val="left"/>
      <w:pPr>
        <w:ind w:left="0" w:firstLine="0"/>
      </w:pPr>
    </w:lvl>
    <w:lvl w:ilvl="7" w:tplc="3BC0A840">
      <w:numFmt w:val="decimal"/>
      <w:lvlText w:val=""/>
      <w:lvlJc w:val="left"/>
      <w:pPr>
        <w:ind w:left="0" w:firstLine="0"/>
      </w:pPr>
    </w:lvl>
    <w:lvl w:ilvl="8" w:tplc="1774FF06">
      <w:numFmt w:val="decimal"/>
      <w:lvlText w:val=""/>
      <w:lvlJc w:val="left"/>
      <w:pPr>
        <w:ind w:left="0" w:firstLine="0"/>
      </w:pPr>
    </w:lvl>
  </w:abstractNum>
  <w:abstractNum w:abstractNumId="25" w15:restartNumberingAfterBreak="0">
    <w:nsid w:val="4D4C31C3"/>
    <w:multiLevelType w:val="hybridMultilevel"/>
    <w:tmpl w:val="936AC00E"/>
    <w:lvl w:ilvl="0" w:tplc="601205FA">
      <w:start w:val="1"/>
      <w:numFmt w:val="lowerLetter"/>
      <w:lvlText w:val="%1)"/>
      <w:lvlJc w:val="left"/>
      <w:pPr>
        <w:ind w:left="720" w:hanging="360"/>
      </w:pPr>
      <w:rPr>
        <w:rFonts w:ascii="Arial" w:hAnsi="Arial"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1EAD36B"/>
    <w:multiLevelType w:val="hybridMultilevel"/>
    <w:tmpl w:val="94309CAA"/>
    <w:lvl w:ilvl="0" w:tplc="CACEB698">
      <w:start w:val="1"/>
      <w:numFmt w:val="decimal"/>
      <w:lvlText w:val="%1."/>
      <w:lvlJc w:val="left"/>
      <w:pPr>
        <w:ind w:left="0" w:firstLine="0"/>
      </w:pPr>
    </w:lvl>
    <w:lvl w:ilvl="1" w:tplc="93DCFDD6">
      <w:numFmt w:val="decimal"/>
      <w:lvlText w:val=""/>
      <w:lvlJc w:val="left"/>
      <w:pPr>
        <w:ind w:left="0" w:firstLine="0"/>
      </w:pPr>
    </w:lvl>
    <w:lvl w:ilvl="2" w:tplc="C08C41AA">
      <w:numFmt w:val="decimal"/>
      <w:lvlText w:val=""/>
      <w:lvlJc w:val="left"/>
      <w:pPr>
        <w:ind w:left="0" w:firstLine="0"/>
      </w:pPr>
    </w:lvl>
    <w:lvl w:ilvl="3" w:tplc="7A1AD24E">
      <w:numFmt w:val="decimal"/>
      <w:lvlText w:val=""/>
      <w:lvlJc w:val="left"/>
      <w:pPr>
        <w:ind w:left="0" w:firstLine="0"/>
      </w:pPr>
    </w:lvl>
    <w:lvl w:ilvl="4" w:tplc="7BCCB134">
      <w:numFmt w:val="decimal"/>
      <w:lvlText w:val=""/>
      <w:lvlJc w:val="left"/>
      <w:pPr>
        <w:ind w:left="0" w:firstLine="0"/>
      </w:pPr>
    </w:lvl>
    <w:lvl w:ilvl="5" w:tplc="995CC2DE">
      <w:numFmt w:val="decimal"/>
      <w:lvlText w:val=""/>
      <w:lvlJc w:val="left"/>
      <w:pPr>
        <w:ind w:left="0" w:firstLine="0"/>
      </w:pPr>
    </w:lvl>
    <w:lvl w:ilvl="6" w:tplc="560EF26C">
      <w:numFmt w:val="decimal"/>
      <w:lvlText w:val=""/>
      <w:lvlJc w:val="left"/>
      <w:pPr>
        <w:ind w:left="0" w:firstLine="0"/>
      </w:pPr>
    </w:lvl>
    <w:lvl w:ilvl="7" w:tplc="AA88C224">
      <w:numFmt w:val="decimal"/>
      <w:lvlText w:val=""/>
      <w:lvlJc w:val="left"/>
      <w:pPr>
        <w:ind w:left="0" w:firstLine="0"/>
      </w:pPr>
    </w:lvl>
    <w:lvl w:ilvl="8" w:tplc="8F366FB2">
      <w:numFmt w:val="decimal"/>
      <w:lvlText w:val=""/>
      <w:lvlJc w:val="left"/>
      <w:pPr>
        <w:ind w:left="0" w:firstLine="0"/>
      </w:pPr>
    </w:lvl>
  </w:abstractNum>
  <w:abstractNum w:abstractNumId="27" w15:restartNumberingAfterBreak="0">
    <w:nsid w:val="52001BFB"/>
    <w:multiLevelType w:val="hybridMultilevel"/>
    <w:tmpl w:val="5ED0BF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77B4F41"/>
    <w:multiLevelType w:val="hybridMultilevel"/>
    <w:tmpl w:val="4950170A"/>
    <w:lvl w:ilvl="0" w:tplc="8B722524">
      <w:start w:val="1"/>
      <w:numFmt w:val="decimal"/>
      <w:lvlText w:val="%1."/>
      <w:lvlJc w:val="left"/>
      <w:pPr>
        <w:ind w:left="720" w:hanging="360"/>
      </w:pPr>
      <w:rPr>
        <w:rFonts w:eastAsia="Arial" w:hint="default"/>
        <w:i/>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F03220"/>
    <w:multiLevelType w:val="multilevel"/>
    <w:tmpl w:val="7832A42E"/>
    <w:lvl w:ilvl="0">
      <w:start w:val="1"/>
      <w:numFmt w:val="decimal"/>
      <w:lvlText w:val="%1."/>
      <w:lvlJc w:val="left"/>
      <w:pPr>
        <w:ind w:left="720" w:hanging="360"/>
      </w:pPr>
    </w:lvl>
    <w:lvl w:ilvl="1">
      <w:start w:val="3"/>
      <w:numFmt w:val="decimal"/>
      <w:isLgl/>
      <w:lvlText w:val="%1.%2."/>
      <w:lvlJc w:val="left"/>
      <w:pPr>
        <w:ind w:left="1080" w:hanging="720"/>
      </w:pPr>
      <w:rPr>
        <w:rFonts w:ascii="Arial" w:hAnsi="Arial" w:cs="Arial" w:hint="default"/>
        <w:b/>
        <w:color w:val="231F20"/>
      </w:rPr>
    </w:lvl>
    <w:lvl w:ilvl="2">
      <w:start w:val="1"/>
      <w:numFmt w:val="decimal"/>
      <w:lvlText w:val="%3."/>
      <w:lvlJc w:val="left"/>
      <w:pPr>
        <w:ind w:left="1004" w:hanging="720"/>
      </w:pPr>
      <w:rPr>
        <w:rFonts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30" w15:restartNumberingAfterBreak="0">
    <w:nsid w:val="622D10F4"/>
    <w:multiLevelType w:val="hybridMultilevel"/>
    <w:tmpl w:val="356A7BDA"/>
    <w:lvl w:ilvl="0" w:tplc="34589B5A">
      <w:start w:val="1"/>
      <w:numFmt w:val="decimal"/>
      <w:lvlText w:val="%1."/>
      <w:lvlJc w:val="left"/>
      <w:pPr>
        <w:ind w:left="720" w:hanging="360"/>
      </w:pPr>
      <w:rPr>
        <w:rFonts w:eastAsia="Arial" w:hint="default"/>
        <w:i/>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3224C07"/>
    <w:multiLevelType w:val="hybridMultilevel"/>
    <w:tmpl w:val="41C8F174"/>
    <w:lvl w:ilvl="0" w:tplc="B20AADD6">
      <w:start w:val="1"/>
      <w:numFmt w:val="decimal"/>
      <w:lvlText w:val="%1."/>
      <w:lvlJc w:val="left"/>
      <w:pPr>
        <w:ind w:left="786" w:hanging="360"/>
      </w:pPr>
      <w:rPr>
        <w:rFonts w:eastAsia="Arial" w:hint="default"/>
        <w:i/>
        <w:u w:val="none"/>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70A64E2A"/>
    <w:multiLevelType w:val="hybridMultilevel"/>
    <w:tmpl w:val="2EA01A8E"/>
    <w:lvl w:ilvl="0" w:tplc="404AE010">
      <w:start w:val="2"/>
      <w:numFmt w:val="decimal"/>
      <w:lvlText w:val="%1."/>
      <w:lvlJc w:val="left"/>
      <w:pPr>
        <w:ind w:left="0" w:firstLine="0"/>
      </w:pPr>
    </w:lvl>
    <w:lvl w:ilvl="1" w:tplc="5DBEBF4E">
      <w:numFmt w:val="decimal"/>
      <w:lvlText w:val=""/>
      <w:lvlJc w:val="left"/>
      <w:pPr>
        <w:ind w:left="0" w:firstLine="0"/>
      </w:pPr>
    </w:lvl>
    <w:lvl w:ilvl="2" w:tplc="BA74790A">
      <w:numFmt w:val="decimal"/>
      <w:lvlText w:val=""/>
      <w:lvlJc w:val="left"/>
      <w:pPr>
        <w:ind w:left="0" w:firstLine="0"/>
      </w:pPr>
    </w:lvl>
    <w:lvl w:ilvl="3" w:tplc="E1BC7E46">
      <w:numFmt w:val="decimal"/>
      <w:lvlText w:val=""/>
      <w:lvlJc w:val="left"/>
      <w:pPr>
        <w:ind w:left="0" w:firstLine="0"/>
      </w:pPr>
    </w:lvl>
    <w:lvl w:ilvl="4" w:tplc="E0D298AA">
      <w:numFmt w:val="decimal"/>
      <w:lvlText w:val=""/>
      <w:lvlJc w:val="left"/>
      <w:pPr>
        <w:ind w:left="0" w:firstLine="0"/>
      </w:pPr>
    </w:lvl>
    <w:lvl w:ilvl="5" w:tplc="174ABD7C">
      <w:numFmt w:val="decimal"/>
      <w:lvlText w:val=""/>
      <w:lvlJc w:val="left"/>
      <w:pPr>
        <w:ind w:left="0" w:firstLine="0"/>
      </w:pPr>
    </w:lvl>
    <w:lvl w:ilvl="6" w:tplc="EFC62976">
      <w:numFmt w:val="decimal"/>
      <w:lvlText w:val=""/>
      <w:lvlJc w:val="left"/>
      <w:pPr>
        <w:ind w:left="0" w:firstLine="0"/>
      </w:pPr>
    </w:lvl>
    <w:lvl w:ilvl="7" w:tplc="F78428AC">
      <w:numFmt w:val="decimal"/>
      <w:lvlText w:val=""/>
      <w:lvlJc w:val="left"/>
      <w:pPr>
        <w:ind w:left="0" w:firstLine="0"/>
      </w:pPr>
    </w:lvl>
    <w:lvl w:ilvl="8" w:tplc="D512C6E4">
      <w:numFmt w:val="decimal"/>
      <w:lvlText w:val=""/>
      <w:lvlJc w:val="left"/>
      <w:pPr>
        <w:ind w:left="0" w:firstLine="0"/>
      </w:pPr>
    </w:lvl>
  </w:abstractNum>
  <w:abstractNum w:abstractNumId="33" w15:restartNumberingAfterBreak="0">
    <w:nsid w:val="762E1565"/>
    <w:multiLevelType w:val="multilevel"/>
    <w:tmpl w:val="AB6C016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34" w15:restartNumberingAfterBreak="0">
    <w:nsid w:val="76573DDE"/>
    <w:multiLevelType w:val="hybridMultilevel"/>
    <w:tmpl w:val="5AFA8A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B5A7427"/>
    <w:multiLevelType w:val="hybridMultilevel"/>
    <w:tmpl w:val="824C020A"/>
    <w:lvl w:ilvl="0" w:tplc="53380B14">
      <w:start w:val="1"/>
      <w:numFmt w:val="decimal"/>
      <w:lvlText w:val="%1."/>
      <w:lvlJc w:val="left"/>
      <w:pPr>
        <w:ind w:left="720" w:hanging="360"/>
      </w:pPr>
      <w:rPr>
        <w:rFonts w:eastAsia="Arial" w:hint="default"/>
        <w:i/>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621113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808001">
    <w:abstractNumId w:val="15"/>
  </w:num>
  <w:num w:numId="3" w16cid:durableId="1782914806">
    <w:abstractNumId w:val="3"/>
  </w:num>
  <w:num w:numId="4" w16cid:durableId="1719890794">
    <w:abstractNumId w:val="4"/>
  </w:num>
  <w:num w:numId="5" w16cid:durableId="1603487902">
    <w:abstractNumId w:val="34"/>
  </w:num>
  <w:num w:numId="6" w16cid:durableId="290131884">
    <w:abstractNumId w:val="5"/>
  </w:num>
  <w:num w:numId="7" w16cid:durableId="136999287">
    <w:abstractNumId w:val="6"/>
  </w:num>
  <w:num w:numId="8" w16cid:durableId="1902130107">
    <w:abstractNumId w:val="7"/>
  </w:num>
  <w:num w:numId="9" w16cid:durableId="1134786219">
    <w:abstractNumId w:val="8"/>
  </w:num>
  <w:num w:numId="10" w16cid:durableId="1525440156">
    <w:abstractNumId w:val="9"/>
  </w:num>
  <w:num w:numId="11" w16cid:durableId="649363031">
    <w:abstractNumId w:val="29"/>
  </w:num>
  <w:num w:numId="12" w16cid:durableId="482043627">
    <w:abstractNumId w:val="33"/>
  </w:num>
  <w:num w:numId="13" w16cid:durableId="198132322">
    <w:abstractNumId w:val="10"/>
  </w:num>
  <w:num w:numId="14" w16cid:durableId="624585814">
    <w:abstractNumId w:val="13"/>
  </w:num>
  <w:num w:numId="15" w16cid:durableId="930703323">
    <w:abstractNumId w:val="14"/>
  </w:num>
  <w:num w:numId="16" w16cid:durableId="178323895">
    <w:abstractNumId w:val="0"/>
  </w:num>
  <w:num w:numId="17" w16cid:durableId="161967588">
    <w:abstractNumId w:val="1"/>
  </w:num>
  <w:num w:numId="18" w16cid:durableId="1764689135">
    <w:abstractNumId w:val="2"/>
  </w:num>
  <w:num w:numId="19" w16cid:durableId="140120803">
    <w:abstractNumId w:val="11"/>
  </w:num>
  <w:num w:numId="20" w16cid:durableId="1898197133">
    <w:abstractNumId w:val="12"/>
  </w:num>
  <w:num w:numId="21" w16cid:durableId="2095515481">
    <w:abstractNumId w:val="25"/>
  </w:num>
  <w:num w:numId="22" w16cid:durableId="811101533">
    <w:abstractNumId w:val="26"/>
    <w:lvlOverride w:ilvl="0">
      <w:startOverride w:val="1"/>
    </w:lvlOverride>
    <w:lvlOverride w:ilvl="1"/>
    <w:lvlOverride w:ilvl="2"/>
    <w:lvlOverride w:ilvl="3"/>
    <w:lvlOverride w:ilvl="4"/>
    <w:lvlOverride w:ilvl="5"/>
    <w:lvlOverride w:ilvl="6"/>
    <w:lvlOverride w:ilvl="7"/>
    <w:lvlOverride w:ilvl="8"/>
  </w:num>
  <w:num w:numId="23" w16cid:durableId="1740206424">
    <w:abstractNumId w:val="23"/>
  </w:num>
  <w:num w:numId="24" w16cid:durableId="479273231">
    <w:abstractNumId w:val="18"/>
  </w:num>
  <w:num w:numId="25" w16cid:durableId="4594474">
    <w:abstractNumId w:val="24"/>
  </w:num>
  <w:num w:numId="26" w16cid:durableId="1330671345">
    <w:abstractNumId w:val="32"/>
    <w:lvlOverride w:ilvl="0">
      <w:startOverride w:val="2"/>
    </w:lvlOverride>
    <w:lvlOverride w:ilvl="1"/>
    <w:lvlOverride w:ilvl="2"/>
    <w:lvlOverride w:ilvl="3"/>
    <w:lvlOverride w:ilvl="4"/>
    <w:lvlOverride w:ilvl="5"/>
    <w:lvlOverride w:ilvl="6"/>
    <w:lvlOverride w:ilvl="7"/>
    <w:lvlOverride w:ilvl="8"/>
  </w:num>
  <w:num w:numId="27" w16cid:durableId="1413311753">
    <w:abstractNumId w:val="21"/>
    <w:lvlOverride w:ilvl="0">
      <w:startOverride w:val="25"/>
    </w:lvlOverride>
    <w:lvlOverride w:ilvl="1"/>
    <w:lvlOverride w:ilvl="2"/>
    <w:lvlOverride w:ilvl="3"/>
    <w:lvlOverride w:ilvl="4"/>
    <w:lvlOverride w:ilvl="5"/>
    <w:lvlOverride w:ilvl="6"/>
    <w:lvlOverride w:ilvl="7"/>
    <w:lvlOverride w:ilvl="8"/>
  </w:num>
  <w:num w:numId="28" w16cid:durableId="1119110958">
    <w:abstractNumId w:val="22"/>
  </w:num>
  <w:num w:numId="29" w16cid:durableId="1444763348">
    <w:abstractNumId w:val="19"/>
  </w:num>
  <w:num w:numId="30" w16cid:durableId="700126871">
    <w:abstractNumId w:val="20"/>
  </w:num>
  <w:num w:numId="31" w16cid:durableId="1480923031">
    <w:abstractNumId w:val="35"/>
  </w:num>
  <w:num w:numId="32" w16cid:durableId="92945715">
    <w:abstractNumId w:val="30"/>
  </w:num>
  <w:num w:numId="33" w16cid:durableId="124780862">
    <w:abstractNumId w:val="28"/>
  </w:num>
  <w:num w:numId="34" w16cid:durableId="611017859">
    <w:abstractNumId w:val="16"/>
  </w:num>
  <w:num w:numId="35" w16cid:durableId="674843760">
    <w:abstractNumId w:val="17"/>
  </w:num>
  <w:num w:numId="36" w16cid:durableId="5517712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55"/>
    <w:rsid w:val="000810A5"/>
    <w:rsid w:val="000E7DA7"/>
    <w:rsid w:val="00110452"/>
    <w:rsid w:val="00110731"/>
    <w:rsid w:val="00112F82"/>
    <w:rsid w:val="0012314C"/>
    <w:rsid w:val="001253C6"/>
    <w:rsid w:val="00140578"/>
    <w:rsid w:val="0017553D"/>
    <w:rsid w:val="001808D3"/>
    <w:rsid w:val="00181576"/>
    <w:rsid w:val="001C43AD"/>
    <w:rsid w:val="001C4E72"/>
    <w:rsid w:val="001D5BC1"/>
    <w:rsid w:val="0021431E"/>
    <w:rsid w:val="00223D15"/>
    <w:rsid w:val="002416CD"/>
    <w:rsid w:val="0024366B"/>
    <w:rsid w:val="00252E55"/>
    <w:rsid w:val="00260390"/>
    <w:rsid w:val="00293501"/>
    <w:rsid w:val="002B3E45"/>
    <w:rsid w:val="002C7043"/>
    <w:rsid w:val="002F2F99"/>
    <w:rsid w:val="002F3EF6"/>
    <w:rsid w:val="0030729E"/>
    <w:rsid w:val="00307663"/>
    <w:rsid w:val="00312043"/>
    <w:rsid w:val="00322845"/>
    <w:rsid w:val="00382096"/>
    <w:rsid w:val="00384144"/>
    <w:rsid w:val="003D2CD2"/>
    <w:rsid w:val="003E38C4"/>
    <w:rsid w:val="004128BC"/>
    <w:rsid w:val="00440643"/>
    <w:rsid w:val="00530FB2"/>
    <w:rsid w:val="00544091"/>
    <w:rsid w:val="005B3B2C"/>
    <w:rsid w:val="0062754D"/>
    <w:rsid w:val="006315C5"/>
    <w:rsid w:val="00667B8C"/>
    <w:rsid w:val="0067061D"/>
    <w:rsid w:val="006904BE"/>
    <w:rsid w:val="00690A1C"/>
    <w:rsid w:val="006C2E36"/>
    <w:rsid w:val="006C696D"/>
    <w:rsid w:val="006C7EE4"/>
    <w:rsid w:val="006E07EC"/>
    <w:rsid w:val="006F4058"/>
    <w:rsid w:val="00705A6E"/>
    <w:rsid w:val="0071251F"/>
    <w:rsid w:val="00732B82"/>
    <w:rsid w:val="00770A37"/>
    <w:rsid w:val="007A10DF"/>
    <w:rsid w:val="007B5363"/>
    <w:rsid w:val="007E1C1D"/>
    <w:rsid w:val="007F2A9A"/>
    <w:rsid w:val="007F3E82"/>
    <w:rsid w:val="00801AF3"/>
    <w:rsid w:val="0083037E"/>
    <w:rsid w:val="00852B5D"/>
    <w:rsid w:val="00880F1D"/>
    <w:rsid w:val="00897C14"/>
    <w:rsid w:val="008A0490"/>
    <w:rsid w:val="008B21AB"/>
    <w:rsid w:val="008F376C"/>
    <w:rsid w:val="009043DB"/>
    <w:rsid w:val="00906D39"/>
    <w:rsid w:val="00907C8C"/>
    <w:rsid w:val="00917336"/>
    <w:rsid w:val="00921610"/>
    <w:rsid w:val="00922A75"/>
    <w:rsid w:val="00931D59"/>
    <w:rsid w:val="00964981"/>
    <w:rsid w:val="00966587"/>
    <w:rsid w:val="00982D85"/>
    <w:rsid w:val="00992484"/>
    <w:rsid w:val="0099398C"/>
    <w:rsid w:val="009B3855"/>
    <w:rsid w:val="00A06DE0"/>
    <w:rsid w:val="00A14FAC"/>
    <w:rsid w:val="00A16DD5"/>
    <w:rsid w:val="00A30390"/>
    <w:rsid w:val="00A63133"/>
    <w:rsid w:val="00AC5338"/>
    <w:rsid w:val="00AD7715"/>
    <w:rsid w:val="00B0300F"/>
    <w:rsid w:val="00B06E4E"/>
    <w:rsid w:val="00B202CA"/>
    <w:rsid w:val="00B20A01"/>
    <w:rsid w:val="00B2531D"/>
    <w:rsid w:val="00B373D7"/>
    <w:rsid w:val="00B37F67"/>
    <w:rsid w:val="00B9755F"/>
    <w:rsid w:val="00B975D3"/>
    <w:rsid w:val="00BD34F8"/>
    <w:rsid w:val="00BF01E9"/>
    <w:rsid w:val="00BF130E"/>
    <w:rsid w:val="00C054A2"/>
    <w:rsid w:val="00C479E1"/>
    <w:rsid w:val="00C5019D"/>
    <w:rsid w:val="00C77F52"/>
    <w:rsid w:val="00C82DBB"/>
    <w:rsid w:val="00CA7BBF"/>
    <w:rsid w:val="00CB0ED2"/>
    <w:rsid w:val="00CD2286"/>
    <w:rsid w:val="00CD346F"/>
    <w:rsid w:val="00D1572B"/>
    <w:rsid w:val="00D2369C"/>
    <w:rsid w:val="00D350A7"/>
    <w:rsid w:val="00D63784"/>
    <w:rsid w:val="00D63B35"/>
    <w:rsid w:val="00D64579"/>
    <w:rsid w:val="00D654DB"/>
    <w:rsid w:val="00D67CC5"/>
    <w:rsid w:val="00D81E39"/>
    <w:rsid w:val="00DB7263"/>
    <w:rsid w:val="00DC4E2C"/>
    <w:rsid w:val="00DD2FC4"/>
    <w:rsid w:val="00DE0C29"/>
    <w:rsid w:val="00E03F30"/>
    <w:rsid w:val="00E505E5"/>
    <w:rsid w:val="00E561CD"/>
    <w:rsid w:val="00E87816"/>
    <w:rsid w:val="00EC45B7"/>
    <w:rsid w:val="00F0583E"/>
    <w:rsid w:val="00F63211"/>
    <w:rsid w:val="00F9042C"/>
    <w:rsid w:val="00F94685"/>
    <w:rsid w:val="00F95AAC"/>
    <w:rsid w:val="00FA1228"/>
    <w:rsid w:val="00FA1DAD"/>
    <w:rsid w:val="00FB7BC8"/>
    <w:rsid w:val="00FC0DC2"/>
    <w:rsid w:val="00FD18A8"/>
    <w:rsid w:val="00FE4BB8"/>
    <w:rsid w:val="00FF44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97DB"/>
  <w15:chartTrackingRefBased/>
  <w15:docId w15:val="{9E32FE6E-B9ED-417A-98E1-875DFCBE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3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C2E36"/>
    <w:pPr>
      <w:spacing w:after="0" w:line="240" w:lineRule="auto"/>
    </w:pPr>
    <w:rPr>
      <w:rFonts w:ascii="Calibri" w:eastAsia="Calibri" w:hAnsi="Calibri" w:cs="Arial"/>
      <w:sz w:val="20"/>
      <w:szCs w:val="20"/>
      <w:lang w:eastAsia="hr-HR"/>
    </w:rPr>
  </w:style>
  <w:style w:type="paragraph" w:styleId="Odlomakpopisa">
    <w:name w:val="List Paragraph"/>
    <w:aliases w:val="Heading 12,heading 1,naslov 1,Naslov 12,Graf,Paragraph,List Paragraph Red,lp1,Normal bullet"/>
    <w:basedOn w:val="Normal"/>
    <w:link w:val="OdlomakpopisaChar"/>
    <w:uiPriority w:val="34"/>
    <w:qFormat/>
    <w:rsid w:val="006C2E36"/>
    <w:pPr>
      <w:spacing w:after="0" w:line="240" w:lineRule="auto"/>
      <w:ind w:left="708"/>
    </w:pPr>
    <w:rPr>
      <w:rFonts w:ascii="Calibri" w:eastAsia="Calibri" w:hAnsi="Calibri" w:cs="Arial"/>
      <w:sz w:val="20"/>
      <w:szCs w:val="20"/>
      <w:lang w:eastAsia="hr-HR"/>
    </w:rPr>
  </w:style>
  <w:style w:type="paragraph" w:styleId="Tekstfusnote">
    <w:name w:val="footnote text"/>
    <w:basedOn w:val="Normal"/>
    <w:link w:val="TekstfusnoteChar"/>
    <w:uiPriority w:val="99"/>
    <w:rsid w:val="009B3855"/>
    <w:pPr>
      <w:spacing w:after="0" w:line="240" w:lineRule="auto"/>
    </w:pPr>
    <w:rPr>
      <w:rFonts w:ascii="Times New Roman" w:eastAsia="Times New Roman" w:hAnsi="Times New Roman" w:cs="Times New Roman"/>
      <w:sz w:val="20"/>
      <w:szCs w:val="20"/>
      <w:lang w:val="en-US" w:eastAsia="x-none"/>
    </w:rPr>
  </w:style>
  <w:style w:type="character" w:customStyle="1" w:styleId="TekstfusnoteChar">
    <w:name w:val="Tekst fusnote Char"/>
    <w:basedOn w:val="Zadanifontodlomka"/>
    <w:link w:val="Tekstfusnote"/>
    <w:uiPriority w:val="99"/>
    <w:rsid w:val="009B3855"/>
    <w:rPr>
      <w:rFonts w:ascii="Times New Roman" w:eastAsia="Times New Roman" w:hAnsi="Times New Roman" w:cs="Times New Roman"/>
      <w:sz w:val="20"/>
      <w:szCs w:val="20"/>
      <w:lang w:val="en-US" w:eastAsia="x-none"/>
    </w:rPr>
  </w:style>
  <w:style w:type="character" w:styleId="Referencafusnote">
    <w:name w:val="footnote reference"/>
    <w:uiPriority w:val="99"/>
    <w:rsid w:val="009B3855"/>
    <w:rPr>
      <w:vertAlign w:val="superscript"/>
    </w:rPr>
  </w:style>
  <w:style w:type="paragraph" w:styleId="Zaglavlje">
    <w:name w:val="header"/>
    <w:basedOn w:val="Normal"/>
    <w:link w:val="ZaglavljeChar"/>
    <w:uiPriority w:val="99"/>
    <w:unhideWhenUsed/>
    <w:rsid w:val="009B385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B3855"/>
  </w:style>
  <w:style w:type="paragraph" w:styleId="Podnoje">
    <w:name w:val="footer"/>
    <w:basedOn w:val="Normal"/>
    <w:link w:val="PodnojeChar"/>
    <w:uiPriority w:val="99"/>
    <w:unhideWhenUsed/>
    <w:rsid w:val="009B385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B3855"/>
  </w:style>
  <w:style w:type="paragraph" w:styleId="Tekstbalonia">
    <w:name w:val="Balloon Text"/>
    <w:basedOn w:val="Normal"/>
    <w:link w:val="TekstbaloniaChar"/>
    <w:uiPriority w:val="99"/>
    <w:semiHidden/>
    <w:unhideWhenUsed/>
    <w:rsid w:val="009B385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3855"/>
    <w:rPr>
      <w:rFonts w:ascii="Segoe UI" w:hAnsi="Segoe UI" w:cs="Segoe UI"/>
      <w:sz w:val="18"/>
      <w:szCs w:val="18"/>
    </w:rPr>
  </w:style>
  <w:style w:type="character" w:styleId="Hiperveza">
    <w:name w:val="Hyperlink"/>
    <w:uiPriority w:val="99"/>
    <w:rsid w:val="00FB7BC8"/>
    <w:rPr>
      <w:color w:val="0000FF"/>
      <w:u w:val="single"/>
    </w:rPr>
  </w:style>
  <w:style w:type="character" w:styleId="Istaknutareferenca">
    <w:name w:val="Intense Reference"/>
    <w:uiPriority w:val="32"/>
    <w:qFormat/>
    <w:rsid w:val="00964981"/>
    <w:rPr>
      <w:b/>
      <w:bCs/>
      <w:smallCaps/>
      <w:u w:val="single"/>
    </w:rPr>
  </w:style>
  <w:style w:type="character" w:customStyle="1" w:styleId="OdlomakpopisaChar">
    <w:name w:val="Odlomak popisa Char"/>
    <w:aliases w:val="Heading 12 Char,heading 1 Char,naslov 1 Char,Naslov 12 Char,Graf Char,Paragraph Char,List Paragraph Red Char,lp1 Char,Normal bullet Char"/>
    <w:link w:val="Odlomakpopisa"/>
    <w:uiPriority w:val="34"/>
    <w:locked/>
    <w:rsid w:val="00964981"/>
    <w:rPr>
      <w:rFonts w:ascii="Calibri" w:eastAsia="Calibri" w:hAnsi="Calibri" w:cs="Arial"/>
      <w:sz w:val="20"/>
      <w:szCs w:val="20"/>
      <w:lang w:eastAsia="hr-HR"/>
    </w:rPr>
  </w:style>
  <w:style w:type="numbering" w:customStyle="1" w:styleId="CurrentList1">
    <w:name w:val="Current List1"/>
    <w:uiPriority w:val="99"/>
    <w:rsid w:val="00982D8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jn.nn.hr/Oglasnik/" TargetMode="External"/><Relationship Id="rId3" Type="http://schemas.openxmlformats.org/officeDocument/2006/relationships/settings" Target="settings.xml"/><Relationship Id="rId7" Type="http://schemas.openxmlformats.org/officeDocument/2006/relationships/hyperlink" Target="http://www.dzsino-spli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29</Pages>
  <Words>9550</Words>
  <Characters>54437</Characters>
  <Application>Microsoft Office Word</Application>
  <DocSecurity>0</DocSecurity>
  <Lines>453</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Korisnik531</dc:creator>
  <cp:keywords/>
  <dc:description/>
  <cp:lastModifiedBy>Korisnik531</cp:lastModifiedBy>
  <cp:revision>80</cp:revision>
  <dcterms:created xsi:type="dcterms:W3CDTF">2022-08-02T10:43:00Z</dcterms:created>
  <dcterms:modified xsi:type="dcterms:W3CDTF">2022-08-10T05:38:00Z</dcterms:modified>
</cp:coreProperties>
</file>