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F262" w14:textId="77777777" w:rsidR="004857C2" w:rsidRPr="005F75D6" w:rsidRDefault="004857C2" w:rsidP="004857C2">
      <w:pPr>
        <w:rPr>
          <w:b/>
          <w:bCs/>
          <w:sz w:val="24"/>
          <w:szCs w:val="24"/>
          <w:u w:val="single"/>
        </w:rPr>
      </w:pPr>
      <w:r w:rsidRPr="005F75D6">
        <w:rPr>
          <w:b/>
          <w:bCs/>
          <w:sz w:val="24"/>
          <w:szCs w:val="24"/>
          <w:u w:val="single"/>
        </w:rPr>
        <w:t>Sprječavanje sukoba interesa u području javne nabave</w:t>
      </w:r>
    </w:p>
    <w:p w14:paraId="100F69EE" w14:textId="77777777" w:rsidR="004857C2" w:rsidRPr="005F75D6" w:rsidRDefault="004857C2" w:rsidP="004857C2">
      <w:pPr>
        <w:rPr>
          <w:b/>
          <w:bCs/>
          <w:sz w:val="24"/>
          <w:szCs w:val="24"/>
        </w:rPr>
      </w:pPr>
    </w:p>
    <w:p w14:paraId="3A5F7826" w14:textId="22B0B438" w:rsidR="004857C2" w:rsidRPr="005F75D6" w:rsidRDefault="004857C2" w:rsidP="004857C2">
      <w:pPr>
        <w:rPr>
          <w:b/>
          <w:bCs/>
          <w:sz w:val="24"/>
          <w:szCs w:val="24"/>
        </w:rPr>
      </w:pPr>
      <w:r w:rsidRPr="005F75D6">
        <w:rPr>
          <w:b/>
          <w:bCs/>
          <w:sz w:val="24"/>
          <w:szCs w:val="24"/>
        </w:rPr>
        <w:t>Sukladno članku 80. Zakona o javnoj nabavi (Narodne novine, br. 120/16) objavljujemo da ne postoje gospodarski subjekti s kojima Dom za starije i nemoćne osobe Split ne smije sklapati ugovore o javnoj nabavi, u smislu odredbi članka 76. i 77. Zakona</w:t>
      </w:r>
      <w:r w:rsidR="001F25F4">
        <w:rPr>
          <w:b/>
          <w:bCs/>
          <w:sz w:val="24"/>
          <w:szCs w:val="24"/>
        </w:rPr>
        <w:t xml:space="preserve">, </w:t>
      </w:r>
      <w:r w:rsidR="001F25F4" w:rsidRPr="001F25F4">
        <w:rPr>
          <w:b/>
          <w:bCs/>
          <w:sz w:val="24"/>
          <w:szCs w:val="24"/>
          <w:u w:val="single"/>
        </w:rPr>
        <w:t>osim gospodarskog subjekta Elektro Eko Zagreb d.o.o.  Prilaz baruna Filipovića 15 a</w:t>
      </w:r>
      <w:r w:rsidR="001F25F4">
        <w:rPr>
          <w:b/>
          <w:bCs/>
          <w:sz w:val="24"/>
          <w:szCs w:val="24"/>
        </w:rPr>
        <w:t>.</w:t>
      </w:r>
    </w:p>
    <w:p w14:paraId="7B91157B" w14:textId="77777777" w:rsidR="004857C2" w:rsidRPr="005F75D6" w:rsidRDefault="004857C2" w:rsidP="004857C2">
      <w:pPr>
        <w:rPr>
          <w:b/>
          <w:bCs/>
          <w:sz w:val="24"/>
          <w:szCs w:val="24"/>
        </w:rPr>
      </w:pPr>
    </w:p>
    <w:p w14:paraId="64942C67" w14:textId="77777777" w:rsidR="004857C2" w:rsidRDefault="004857C2"/>
    <w:sectPr w:rsidR="0048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C2"/>
    <w:rsid w:val="001F25F4"/>
    <w:rsid w:val="004857C2"/>
    <w:rsid w:val="005F75D6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3279"/>
  <w15:chartTrackingRefBased/>
  <w15:docId w15:val="{14E4E198-5056-4893-8B4E-BC2930A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Split</dc:creator>
  <cp:keywords/>
  <dc:description/>
  <cp:lastModifiedBy>Dom Split</cp:lastModifiedBy>
  <cp:revision>2</cp:revision>
  <cp:lastPrinted>2023-12-08T08:07:00Z</cp:lastPrinted>
  <dcterms:created xsi:type="dcterms:W3CDTF">2023-12-08T08:10:00Z</dcterms:created>
  <dcterms:modified xsi:type="dcterms:W3CDTF">2023-12-08T08:10:00Z</dcterms:modified>
</cp:coreProperties>
</file>