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6D3A5B86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Klasa: </w:t>
            </w:r>
            <w:r w:rsidR="00722229">
              <w:t>100-00/24-01/</w:t>
            </w:r>
            <w:r w:rsidR="00391D88">
              <w:t>91</w:t>
            </w:r>
          </w:p>
          <w:p w14:paraId="7B6630E7" w14:textId="10A5A72B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</w:t>
            </w:r>
            <w:r w:rsidR="00722229">
              <w:t xml:space="preserve"> 2181-531-01-1</w:t>
            </w:r>
          </w:p>
          <w:p w14:paraId="56D8367B" w14:textId="0439BEE8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4C5424">
              <w:t xml:space="preserve"> </w:t>
            </w:r>
            <w:r w:rsidR="00BE54DA">
              <w:t>14.05</w:t>
            </w:r>
            <w:r w:rsidR="00722229">
              <w:t>.2024.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BD8B2F3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BE54DA">
              <w:rPr>
                <w:b/>
              </w:rPr>
              <w:t>86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0B7FD1A9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BE54DA">
              <w:t xml:space="preserve">radova održavanja kotlovnice - </w:t>
            </w:r>
            <w:r w:rsidR="00144EC4">
              <w:t xml:space="preserve"> </w:t>
            </w:r>
            <w:r w:rsidR="00BE54DA" w:rsidRPr="00BE54DA">
              <w:t>servis protočnog bojlera za dogrijavanje tople vode</w:t>
            </w:r>
            <w:r w:rsidR="00BE54DA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4AF8C68F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BE54DA">
              <w:t>su radovi održavanja kotlovnice – servis protočnog bojlera za dogrijavanje tople vode</w:t>
            </w:r>
            <w:r w:rsidR="0077030A">
              <w:t xml:space="preserve"> </w:t>
            </w:r>
            <w:r>
              <w:t xml:space="preserve">za potrebe </w:t>
            </w:r>
            <w:r w:rsidR="00F52F3F">
              <w:t xml:space="preserve">Doma </w:t>
            </w:r>
            <w:r w:rsidR="00BE54DA">
              <w:t>za starije i nemoćne osobe S</w:t>
            </w:r>
            <w:r w:rsidR="00F52F3F">
              <w:t>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5C5132AE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BE54DA">
              <w:t>5</w:t>
            </w:r>
            <w:r w:rsidR="002C6900">
              <w:t>.000,00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910AF6">
        <w:trPr>
          <w:trHeight w:val="776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E36651E" w:rsidR="00737CB2" w:rsidRDefault="00910AF6" w:rsidP="005D5959">
            <w:pPr>
              <w:spacing w:after="160" w:line="259" w:lineRule="auto"/>
              <w:ind w:left="0" w:firstLine="0"/>
              <w:jc w:val="left"/>
            </w:pPr>
            <w:r>
              <w:t>Izvršenje usluge u objektima</w:t>
            </w:r>
            <w:r w:rsidRPr="00910AF6">
              <w:t xml:space="preserve"> naručitelja 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E1EB1AB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 xml:space="preserve">Rok </w:t>
            </w:r>
            <w:r w:rsidR="004C5424">
              <w:t>isporuke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0E7E3D02" w:rsidR="00737CB2" w:rsidRDefault="004C5424" w:rsidP="005D5959">
            <w:pPr>
              <w:spacing w:after="160" w:line="259" w:lineRule="auto"/>
              <w:ind w:left="0" w:firstLine="0"/>
              <w:jc w:val="left"/>
            </w:pPr>
            <w:r>
              <w:t>Max 30 dana od odluke o odabiru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519B45E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</w:t>
            </w:r>
            <w:r w:rsidR="004C5424">
              <w:t>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6803ECE5" w:rsidR="006D78F7" w:rsidRDefault="006D78F7" w:rsidP="004C5424">
            <w:pPr>
              <w:pStyle w:val="Bezproreda"/>
              <w:ind w:left="36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32123313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2C6900">
              <w:rPr>
                <w:b/>
              </w:rPr>
              <w:t>2</w:t>
            </w:r>
            <w:r w:rsidR="00BE54DA">
              <w:rPr>
                <w:b/>
              </w:rPr>
              <w:t>0</w:t>
            </w:r>
            <w:r w:rsidR="002C6900">
              <w:rPr>
                <w:b/>
              </w:rPr>
              <w:t>.05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765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8E9C3" w14:textId="77777777" w:rsidR="00765E47" w:rsidRDefault="00765E47" w:rsidP="00F92466">
      <w:pPr>
        <w:spacing w:after="0" w:line="240" w:lineRule="auto"/>
      </w:pPr>
      <w:r>
        <w:separator/>
      </w:r>
    </w:p>
  </w:endnote>
  <w:endnote w:type="continuationSeparator" w:id="0">
    <w:p w14:paraId="2D6F1344" w14:textId="77777777" w:rsidR="00765E47" w:rsidRDefault="00765E47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E2D1C" w14:textId="77777777" w:rsidR="00765E47" w:rsidRDefault="00765E47" w:rsidP="00F92466">
      <w:pPr>
        <w:spacing w:after="0" w:line="240" w:lineRule="auto"/>
      </w:pPr>
      <w:r>
        <w:separator/>
      </w:r>
    </w:p>
  </w:footnote>
  <w:footnote w:type="continuationSeparator" w:id="0">
    <w:p w14:paraId="134F763A" w14:textId="77777777" w:rsidR="00765E47" w:rsidRDefault="00765E47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B5DD8"/>
    <w:rsid w:val="000E65C6"/>
    <w:rsid w:val="00106C24"/>
    <w:rsid w:val="00144EC4"/>
    <w:rsid w:val="001A1842"/>
    <w:rsid w:val="001A3264"/>
    <w:rsid w:val="001D2E15"/>
    <w:rsid w:val="00206834"/>
    <w:rsid w:val="00233FFE"/>
    <w:rsid w:val="002B72A8"/>
    <w:rsid w:val="002C6900"/>
    <w:rsid w:val="00313751"/>
    <w:rsid w:val="00337624"/>
    <w:rsid w:val="003417A9"/>
    <w:rsid w:val="0037243E"/>
    <w:rsid w:val="00391D88"/>
    <w:rsid w:val="003C56F3"/>
    <w:rsid w:val="003E70C1"/>
    <w:rsid w:val="003F79A5"/>
    <w:rsid w:val="00405E98"/>
    <w:rsid w:val="00413BA3"/>
    <w:rsid w:val="00424ECD"/>
    <w:rsid w:val="004612A0"/>
    <w:rsid w:val="0049736E"/>
    <w:rsid w:val="00497EAF"/>
    <w:rsid w:val="004C5424"/>
    <w:rsid w:val="004F3A11"/>
    <w:rsid w:val="00503FAB"/>
    <w:rsid w:val="00505A5A"/>
    <w:rsid w:val="0052134A"/>
    <w:rsid w:val="00546B87"/>
    <w:rsid w:val="005636E5"/>
    <w:rsid w:val="0057587F"/>
    <w:rsid w:val="00582DBF"/>
    <w:rsid w:val="00587D5B"/>
    <w:rsid w:val="005F76A0"/>
    <w:rsid w:val="0065158C"/>
    <w:rsid w:val="006578E0"/>
    <w:rsid w:val="006A75A5"/>
    <w:rsid w:val="006D78F7"/>
    <w:rsid w:val="00706782"/>
    <w:rsid w:val="007217E8"/>
    <w:rsid w:val="00722229"/>
    <w:rsid w:val="00734399"/>
    <w:rsid w:val="00737CB2"/>
    <w:rsid w:val="0075345D"/>
    <w:rsid w:val="00765E47"/>
    <w:rsid w:val="0077030A"/>
    <w:rsid w:val="007912BC"/>
    <w:rsid w:val="008108F4"/>
    <w:rsid w:val="00820B3C"/>
    <w:rsid w:val="00856B0A"/>
    <w:rsid w:val="00910AF6"/>
    <w:rsid w:val="00946EEE"/>
    <w:rsid w:val="00985FAB"/>
    <w:rsid w:val="009D3B8B"/>
    <w:rsid w:val="00B35BCD"/>
    <w:rsid w:val="00B560E3"/>
    <w:rsid w:val="00B600A6"/>
    <w:rsid w:val="00B6205C"/>
    <w:rsid w:val="00BA2FE0"/>
    <w:rsid w:val="00BE0A7D"/>
    <w:rsid w:val="00BE54DA"/>
    <w:rsid w:val="00C54E2C"/>
    <w:rsid w:val="00C8048A"/>
    <w:rsid w:val="00C912C1"/>
    <w:rsid w:val="00C930B1"/>
    <w:rsid w:val="00D53046"/>
    <w:rsid w:val="00D57D6D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2024-03-12T10:03:00Z</cp:lastPrinted>
  <dcterms:created xsi:type="dcterms:W3CDTF">2024-05-14T07:06:00Z</dcterms:created>
  <dcterms:modified xsi:type="dcterms:W3CDTF">2024-05-14T07:06:00Z</dcterms:modified>
</cp:coreProperties>
</file>