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 xml:space="preserve">Nabava smrznutog povrća 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t>EJN</w:t>
            </w:r>
            <w:r>
              <w:rPr>
                <w:rFonts w:hint="default"/>
                <w:lang w:val="hr-HR"/>
              </w:rPr>
              <w:t xml:space="preserve"> 19</w:t>
            </w:r>
            <w:bookmarkStart w:id="0" w:name="_GoBack"/>
            <w:bookmarkEnd w:id="0"/>
            <w:r>
              <w:rPr>
                <w:rFonts w:hint="default"/>
                <w:lang w:val="hr-HR"/>
              </w:rPr>
              <w:t>/24</w:t>
            </w:r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1F0163EC"/>
    <w:rsid w:val="4BB5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5</TotalTime>
  <ScaleCrop>false</ScaleCrop>
  <LinksUpToDate>false</LinksUpToDate>
  <CharactersWithSpaces>1365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2024-12-12T13:36:38Z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3ADEB983543447C1B263FCD9C1D97738_12</vt:lpwstr>
  </property>
</Properties>
</file>