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na sanaciji terase Doma u objektu Zenta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bookmarkStart w:id="0" w:name="_GoBack"/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46/2025</w:t>
            </w:r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549628A"/>
    <w:rsid w:val="4BB5459C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2025-02-14T09:20:46Z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3ADEB983543447C1B263FCD9C1D97738_12</vt:lpwstr>
  </property>
</Properties>
</file>