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radova na rekonstrukciji ex apartmana u 2 dvokrevetne sobe u objektu Vukovarska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67/2025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</w:t>
            </w:r>
            <w:r>
              <w:rPr>
                <w:rFonts w:hint="default"/>
                <w:lang w:val="hr-HR"/>
              </w:rPr>
              <w:t>označiti</w:t>
            </w:r>
            <w:bookmarkStart w:id="0" w:name="_GoBack"/>
            <w:bookmarkEnd w:id="0"/>
            <w:r>
              <w:t>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56519AF"/>
    <w:rsid w:val="43C73975"/>
    <w:rsid w:val="4549628A"/>
    <w:rsid w:val="4BB5459C"/>
    <w:rsid w:val="69883115"/>
    <w:rsid w:val="6F374679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2025-07-22T11:55:08Z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3ADEB983543447C1B263FCD9C1D97738_12</vt:lpwstr>
  </property>
</Properties>
</file>